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Calibri" w:cs="Calibri" w:eastAsia="Calibri" w:hAnsi="Calibri"/>
          <w:sz w:val="46"/>
          <w:szCs w:val="46"/>
        </w:rPr>
      </w:pPr>
      <w:r w:rsidDel="00000000" w:rsidR="00000000" w:rsidRPr="00000000">
        <w:rPr>
          <w:rFonts w:ascii="Calibri" w:cs="Calibri" w:eastAsia="Calibri" w:hAnsi="Calibri"/>
          <w:sz w:val="46"/>
          <w:szCs w:val="46"/>
          <w:rtl w:val="0"/>
        </w:rPr>
        <w:t xml:space="preserve">INTERACTIONS WITH CHILDREN, FAMILIES &amp; STAFF POLICY</w:t>
      </w:r>
    </w:p>
    <w:p w:rsidR="00000000" w:rsidDel="00000000" w:rsidP="00000000" w:rsidRDefault="00000000" w:rsidRPr="00000000" w14:paraId="00000002">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Within an early childhood community many different relationships are negotiated with and between children, educators, and families. The way in which these relationships are established and maintained, and the way in which they remain visible impacts on how the early childhood community functions as a whole. Relationships directly affect how children form their own identity, whether or not they feel safe and supported, and ultimately, their sense of belonging. </w:t>
      </w:r>
    </w:p>
    <w:p w:rsidR="00000000" w:rsidDel="00000000" w:rsidP="00000000" w:rsidRDefault="00000000" w:rsidRPr="00000000" w14:paraId="0000000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4">
      <w:pPr>
        <w:spacing w:after="0" w:line="360" w:lineRule="auto"/>
        <w:rPr>
          <w:rFonts w:ascii="Calibri" w:cs="Calibri" w:eastAsia="Calibri" w:hAnsi="Calibri"/>
        </w:rPr>
      </w:pPr>
      <w:r w:rsidDel="00000000" w:rsidR="00000000" w:rsidRPr="00000000">
        <w:rPr>
          <w:sz w:val="24"/>
          <w:szCs w:val="24"/>
          <w:rtl w:val="0"/>
        </w:rPr>
        <w:t xml:space="preserve">NATIONAL QUALITY STANDARD (NQS)</w:t>
      </w:r>
      <w:r w:rsidDel="00000000" w:rsidR="00000000" w:rsidRPr="00000000">
        <w:rPr>
          <w:rtl w:val="0"/>
        </w:rPr>
      </w:r>
    </w:p>
    <w:tbl>
      <w:tblPr>
        <w:tblStyle w:val="Table1"/>
        <w:tblW w:w="918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
        <w:gridCol w:w="2347"/>
        <w:gridCol w:w="6066"/>
        <w:tblGridChange w:id="0">
          <w:tblGrid>
            <w:gridCol w:w="772"/>
            <w:gridCol w:w="2347"/>
            <w:gridCol w:w="6066"/>
          </w:tblGrid>
        </w:tblGridChange>
      </w:tblGrid>
      <w:tr>
        <w:trPr>
          <w:cantSplit w:val="0"/>
          <w:trHeight w:val="495" w:hRule="atLeast"/>
          <w:tblHeader w:val="0"/>
        </w:trPr>
        <w:tc>
          <w:tcPr>
            <w:gridSpan w:val="3"/>
            <w:shd w:fill="d9d9d9" w:val="clear"/>
            <w:vAlign w:val="center"/>
          </w:tcPr>
          <w:p w:rsidR="00000000" w:rsidDel="00000000" w:rsidP="00000000" w:rsidRDefault="00000000" w:rsidRPr="00000000" w14:paraId="00000005">
            <w:pPr>
              <w:ind w:hanging="27"/>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w:t>
            </w:r>
            <w:r w:rsidDel="00000000" w:rsidR="00000000" w:rsidRPr="00000000">
              <w:rPr>
                <w:sz w:val="24"/>
                <w:szCs w:val="24"/>
                <w:rtl w:val="0"/>
              </w:rPr>
              <w:t xml:space="preserve">QUALITY AREA 5:  </w:t>
            </w:r>
            <w:r w:rsidDel="00000000" w:rsidR="00000000" w:rsidRPr="00000000">
              <w:rPr>
                <w:rFonts w:ascii="Calibri" w:cs="Calibri" w:eastAsia="Calibri" w:hAnsi="Calibri"/>
                <w:color w:val="000000"/>
                <w:sz w:val="24"/>
                <w:szCs w:val="24"/>
                <w:rtl w:val="0"/>
              </w:rPr>
              <w:t xml:space="preserve">RELATIONSHIPS WITH CHILDREN</w:t>
            </w:r>
          </w:p>
        </w:tc>
      </w:tr>
      <w:tr>
        <w:trPr>
          <w:cantSplit w:val="0"/>
          <w:trHeight w:val="629" w:hRule="atLeast"/>
          <w:tblHeader w:val="0"/>
        </w:trPr>
        <w:tc>
          <w:tcP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5.1</w:t>
            </w:r>
          </w:p>
        </w:tc>
        <w:tc>
          <w:tcP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Relationships between educators and children </w:t>
            </w:r>
          </w:p>
        </w:tc>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Respectful and equitable relationships are maintained with each child. </w:t>
            </w:r>
          </w:p>
        </w:tc>
      </w:tr>
      <w:tr>
        <w:trPr>
          <w:cantSplit w:val="0"/>
          <w:trHeight w:val="694" w:hRule="atLeast"/>
          <w:tblHeader w:val="0"/>
        </w:trPr>
        <w:tc>
          <w:tcPr>
            <w:shd w:fill="f2f2f2" w:val="cle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5.1.1</w:t>
            </w:r>
          </w:p>
        </w:tc>
        <w:tc>
          <w:tcPr>
            <w:shd w:fill="f2f2f2" w:val="cle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Positive educator to child interactions </w:t>
            </w:r>
          </w:p>
        </w:tc>
        <w:tc>
          <w:tcPr>
            <w:shd w:fill="f2f2f2" w:val="cle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Responsive and meaningful interactions build trusting relationships which engage and support each child to feel secure, confident and included. </w:t>
            </w:r>
          </w:p>
        </w:tc>
      </w:tr>
      <w:tr>
        <w:trPr>
          <w:cantSplit w:val="0"/>
          <w:trHeight w:val="704" w:hRule="atLeast"/>
          <w:tblHeader w:val="0"/>
        </w:trPr>
        <w:tc>
          <w:tcP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5.1.2</w:t>
            </w:r>
          </w:p>
        </w:tc>
        <w:tc>
          <w:tcP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Dignity and rights of the child </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dignity and rights of every child are maintained.</w:t>
            </w:r>
          </w:p>
        </w:tc>
      </w:tr>
      <w:tr>
        <w:trPr>
          <w:cantSplit w:val="0"/>
          <w:trHeight w:val="704" w:hRule="atLeast"/>
          <w:tblHeader w:val="0"/>
        </w:trPr>
        <w:tc>
          <w:tcPr>
            <w:shd w:fill="f2f2f2" w:val="cle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5.2</w:t>
            </w:r>
          </w:p>
        </w:tc>
        <w:tc>
          <w:tcPr>
            <w:shd w:fill="f2f2f2" w:val="cle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Relationships between children </w:t>
            </w:r>
          </w:p>
        </w:tc>
        <w:tc>
          <w:tcPr>
            <w:shd w:fill="f2f2f2" w:val="cle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child is supported to build and maintain sensitive and responsive relationships. </w:t>
            </w:r>
          </w:p>
        </w:tc>
      </w:tr>
      <w:tr>
        <w:trPr>
          <w:cantSplit w:val="0"/>
          <w:trHeight w:val="704" w:hRule="atLeast"/>
          <w:tblHeader w:val="0"/>
        </w:trPr>
        <w:tc>
          <w:tcP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5.2.1</w:t>
            </w:r>
          </w:p>
        </w:tc>
        <w:tc>
          <w:tcP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Collaborative learning </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Children are supported to collaborate, learn from and help each other. </w:t>
            </w:r>
          </w:p>
        </w:tc>
      </w:tr>
      <w:tr>
        <w:trPr>
          <w:cantSplit w:val="0"/>
          <w:trHeight w:val="704" w:hRule="atLeast"/>
          <w:tblHeader w:val="0"/>
        </w:trPr>
        <w:tc>
          <w:tcPr>
            <w:gridSpan w:val="3"/>
            <w:shd w:fill="d9d9d9" w:val="cle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QUALITY AREA 6:  COLLABORATIVE PARTNERSHIPS WITH FAMILIES AND COMMUNITIES</w:t>
            </w:r>
            <w:r w:rsidDel="00000000" w:rsidR="00000000" w:rsidRPr="00000000">
              <w:rPr>
                <w:rtl w:val="0"/>
              </w:rPr>
            </w:r>
          </w:p>
        </w:tc>
      </w:tr>
      <w:tr>
        <w:trPr>
          <w:cantSplit w:val="0"/>
          <w:trHeight w:val="704" w:hRule="atLeast"/>
          <w:tblHeader w:val="0"/>
        </w:trPr>
        <w:tc>
          <w:tcP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6.1</w:t>
            </w:r>
          </w:p>
        </w:tc>
        <w:tc>
          <w:tcP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Supportive relationships with families </w:t>
            </w:r>
          </w:p>
        </w:tc>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Respectful relationships with families are developed and maintained and families are supported in their parenting role. </w:t>
            </w:r>
          </w:p>
        </w:tc>
      </w:tr>
      <w:tr>
        <w:trPr>
          <w:cantSplit w:val="0"/>
          <w:trHeight w:val="704" w:hRule="atLeast"/>
          <w:tblHeader w:val="0"/>
        </w:trPr>
        <w:tc>
          <w:tcPr>
            <w:shd w:fill="f2f2f2" w:val="cle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6.1.1</w:t>
            </w:r>
          </w:p>
        </w:tc>
        <w:tc>
          <w:tcPr>
            <w:shd w:fill="f2f2f2" w:val="cle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Engagement with the service </w:t>
            </w:r>
          </w:p>
        </w:tc>
        <w:tc>
          <w:tcPr>
            <w:shd w:fill="f2f2f2" w:val="cle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Families are supported from enrolment to be involved in the service and contribute to service decisions. </w:t>
            </w:r>
          </w:p>
        </w:tc>
      </w:tr>
      <w:tr>
        <w:trPr>
          <w:cantSplit w:val="0"/>
          <w:trHeight w:val="704" w:hRule="atLeast"/>
          <w:tblHeader w:val="0"/>
        </w:trPr>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6.1.2</w:t>
            </w:r>
          </w:p>
        </w:tc>
        <w:tc>
          <w:tcP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Parents views are respected </w:t>
            </w:r>
          </w:p>
        </w:tc>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expertise, culture, values and beliefs of families are respected, and families share decision-making about their child’s learning and wellbeing. </w:t>
            </w:r>
          </w:p>
        </w:tc>
      </w:tr>
      <w:tr>
        <w:trPr>
          <w:cantSplit w:val="0"/>
          <w:trHeight w:val="704" w:hRule="atLeast"/>
          <w:tblHeader w:val="0"/>
        </w:trPr>
        <w:tc>
          <w:tcPr>
            <w:shd w:fill="f2f2f2" w:val="cle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6.1.3</w:t>
            </w:r>
          </w:p>
        </w:tc>
        <w:tc>
          <w:tcPr>
            <w:shd w:fill="f2f2f2" w:val="cle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Families are supported </w:t>
            </w:r>
          </w:p>
        </w:tc>
        <w:tc>
          <w:tcPr>
            <w:shd w:fill="f2f2f2" w:val="clea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Current information is available to families about the service and relevant community services and resources to support parenting and family wellbeing. </w:t>
            </w:r>
          </w:p>
        </w:tc>
      </w:tr>
    </w:tbl>
    <w:p w:rsidR="00000000" w:rsidDel="00000000" w:rsidP="00000000" w:rsidRDefault="00000000" w:rsidRPr="00000000" w14:paraId="00000026">
      <w:pPr>
        <w:spacing w:after="0" w:line="360" w:lineRule="auto"/>
        <w:rPr>
          <w:sz w:val="24"/>
          <w:szCs w:val="24"/>
        </w:rPr>
      </w:pPr>
      <w:r w:rsidDel="00000000" w:rsidR="00000000" w:rsidRPr="00000000">
        <w:rPr>
          <w:rtl w:val="0"/>
        </w:rPr>
      </w:r>
    </w:p>
    <w:p w:rsidR="00000000" w:rsidDel="00000000" w:rsidP="00000000" w:rsidRDefault="00000000" w:rsidRPr="00000000" w14:paraId="00000027">
      <w:pPr>
        <w:spacing w:line="360" w:lineRule="auto"/>
        <w:rPr>
          <w:sz w:val="24"/>
          <w:szCs w:val="24"/>
        </w:rPr>
      </w:pPr>
      <w:r w:rsidDel="00000000" w:rsidR="00000000" w:rsidRPr="00000000">
        <w:rPr>
          <w:rtl w:val="0"/>
        </w:rPr>
      </w:r>
    </w:p>
    <w:tbl>
      <w:tblPr>
        <w:tblStyle w:val="Table2"/>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8079"/>
        <w:tblGridChange w:id="0">
          <w:tblGrid>
            <w:gridCol w:w="1101"/>
            <w:gridCol w:w="8079"/>
          </w:tblGrid>
        </w:tblGridChange>
      </w:tblGrid>
      <w:tr>
        <w:trPr>
          <w:cantSplit w:val="0"/>
          <w:trHeight w:val="528" w:hRule="atLeast"/>
          <w:tblHeader w:val="0"/>
        </w:trPr>
        <w:tc>
          <w:tcPr>
            <w:gridSpan w:val="2"/>
            <w:shd w:fill="d9d9d9" w:val="clear"/>
            <w:vAlign w:val="center"/>
          </w:tcPr>
          <w:p w:rsidR="00000000" w:rsidDel="00000000" w:rsidP="00000000" w:rsidRDefault="00000000" w:rsidRPr="00000000" w14:paraId="00000028">
            <w:pPr>
              <w:ind w:hanging="27"/>
              <w:rPr>
                <w:rFonts w:ascii="Calibri" w:cs="Calibri" w:eastAsia="Calibri" w:hAnsi="Calibri"/>
                <w:color w:val="000000"/>
              </w:rPr>
            </w:pPr>
            <w:r w:rsidDel="00000000" w:rsidR="00000000" w:rsidRPr="00000000">
              <w:rPr>
                <w:rFonts w:ascii="Calibri" w:cs="Calibri" w:eastAsia="Calibri" w:hAnsi="Calibri"/>
                <w:sz w:val="24"/>
                <w:szCs w:val="24"/>
                <w:rtl w:val="0"/>
              </w:rPr>
              <w:t xml:space="preserve">EDUCATION AND CARE SERVICES NATIONAL LAW AND REGULATIONS</w:t>
            </w:r>
            <w:r w:rsidDel="00000000" w:rsidR="00000000" w:rsidRPr="00000000">
              <w:rPr>
                <w:rtl w:val="0"/>
              </w:rPr>
            </w:r>
          </w:p>
        </w:tc>
      </w:tr>
      <w:tr>
        <w:trPr>
          <w:cantSplit w:val="0"/>
          <w:trHeight w:val="505" w:hRule="atLeast"/>
          <w:tblHeader w:val="0"/>
        </w:trPr>
        <w:tc>
          <w:tcPr>
            <w:shd w:fill="ffffff" w:val="clear"/>
            <w:vAlign w:val="center"/>
          </w:tcPr>
          <w:p w:rsidR="00000000" w:rsidDel="00000000" w:rsidP="00000000" w:rsidRDefault="00000000" w:rsidRPr="00000000" w14:paraId="0000002A">
            <w:pPr>
              <w:jc w:val="center"/>
              <w:rPr>
                <w:rFonts w:ascii="Calibri" w:cs="Calibri" w:eastAsia="Calibri" w:hAnsi="Calibri"/>
              </w:rPr>
            </w:pPr>
            <w:r w:rsidDel="00000000" w:rsidR="00000000" w:rsidRPr="00000000">
              <w:rPr>
                <w:rFonts w:ascii="Calibri" w:cs="Calibri" w:eastAsia="Calibri" w:hAnsi="Calibri"/>
                <w:rtl w:val="0"/>
              </w:rPr>
              <w:t xml:space="preserve">S.165</w:t>
            </w:r>
          </w:p>
        </w:tc>
        <w:tc>
          <w:tcPr>
            <w:shd w:fill="ffffff" w:val="clear"/>
            <w:vAlign w:val="center"/>
          </w:tcPr>
          <w:p w:rsidR="00000000" w:rsidDel="00000000" w:rsidP="00000000" w:rsidRDefault="00000000" w:rsidRPr="00000000" w14:paraId="0000002B">
            <w:pPr>
              <w:rPr>
                <w:rFonts w:ascii="Calibri" w:cs="Calibri" w:eastAsia="Calibri" w:hAnsi="Calibri"/>
                <w:color w:val="000000"/>
              </w:rPr>
            </w:pPr>
            <w:r w:rsidDel="00000000" w:rsidR="00000000" w:rsidRPr="00000000">
              <w:rPr>
                <w:rFonts w:ascii="Calibri" w:cs="Calibri" w:eastAsia="Calibri" w:hAnsi="Calibri"/>
                <w:color w:val="000000"/>
                <w:rtl w:val="0"/>
              </w:rPr>
              <w:t xml:space="preserve">Offence to inadequately supervise children</w:t>
            </w:r>
          </w:p>
        </w:tc>
      </w:tr>
      <w:tr>
        <w:trPr>
          <w:cantSplit w:val="0"/>
          <w:trHeight w:val="505" w:hRule="atLeast"/>
          <w:tblHeader w:val="0"/>
        </w:trPr>
        <w:tc>
          <w:tcPr>
            <w:shd w:fill="f2f2f2" w:val="clear"/>
            <w:vAlign w:val="center"/>
          </w:tcPr>
          <w:p w:rsidR="00000000" w:rsidDel="00000000" w:rsidP="00000000" w:rsidRDefault="00000000" w:rsidRPr="00000000" w14:paraId="0000002C">
            <w:pPr>
              <w:jc w:val="center"/>
              <w:rPr>
                <w:rFonts w:ascii="Calibri" w:cs="Calibri" w:eastAsia="Calibri" w:hAnsi="Calibri"/>
              </w:rPr>
            </w:pPr>
            <w:r w:rsidDel="00000000" w:rsidR="00000000" w:rsidRPr="00000000">
              <w:rPr>
                <w:rFonts w:ascii="Calibri" w:cs="Calibri" w:eastAsia="Calibri" w:hAnsi="Calibri"/>
                <w:rtl w:val="0"/>
              </w:rPr>
              <w:t xml:space="preserve">S. 166</w:t>
            </w:r>
          </w:p>
        </w:tc>
        <w:tc>
          <w:tcPr>
            <w:shd w:fill="f2f2f2" w:val="clear"/>
            <w:vAlign w:val="center"/>
          </w:tcPr>
          <w:p w:rsidR="00000000" w:rsidDel="00000000" w:rsidP="00000000" w:rsidRDefault="00000000" w:rsidRPr="00000000" w14:paraId="0000002D">
            <w:pPr>
              <w:rPr>
                <w:rFonts w:ascii="Calibri" w:cs="Calibri" w:eastAsia="Calibri" w:hAnsi="Calibri"/>
                <w:color w:val="000000"/>
              </w:rPr>
            </w:pPr>
            <w:r w:rsidDel="00000000" w:rsidR="00000000" w:rsidRPr="00000000">
              <w:rPr>
                <w:rFonts w:ascii="Calibri" w:cs="Calibri" w:eastAsia="Calibri" w:hAnsi="Calibri"/>
                <w:color w:val="000000"/>
                <w:rtl w:val="0"/>
              </w:rPr>
              <w:t xml:space="preserve">Offence to use inappropriate discipline</w:t>
            </w:r>
          </w:p>
        </w:tc>
      </w:tr>
      <w:tr>
        <w:trPr>
          <w:cantSplit w:val="0"/>
          <w:trHeight w:val="505" w:hRule="atLeast"/>
          <w:tblHeader w:val="0"/>
        </w:trPr>
        <w:tc>
          <w:tcPr>
            <w:shd w:fill="ffffff" w:val="clear"/>
            <w:vAlign w:val="center"/>
          </w:tcPr>
          <w:p w:rsidR="00000000" w:rsidDel="00000000" w:rsidP="00000000" w:rsidRDefault="00000000" w:rsidRPr="00000000" w14:paraId="0000002E">
            <w:pPr>
              <w:jc w:val="center"/>
              <w:rPr>
                <w:rFonts w:ascii="Calibri" w:cs="Calibri" w:eastAsia="Calibri" w:hAnsi="Calibri"/>
              </w:rPr>
            </w:pPr>
            <w:r w:rsidDel="00000000" w:rsidR="00000000" w:rsidRPr="00000000">
              <w:rPr>
                <w:rFonts w:ascii="Calibri" w:cs="Calibri" w:eastAsia="Calibri" w:hAnsi="Calibri"/>
                <w:rtl w:val="0"/>
              </w:rPr>
              <w:t xml:space="preserve">S.168</w:t>
            </w:r>
          </w:p>
        </w:tc>
        <w:tc>
          <w:tcPr>
            <w:shd w:fill="ffffff" w:val="clear"/>
            <w:vAlign w:val="center"/>
          </w:tcPr>
          <w:p w:rsidR="00000000" w:rsidDel="00000000" w:rsidP="00000000" w:rsidRDefault="00000000" w:rsidRPr="00000000" w14:paraId="0000002F">
            <w:pPr>
              <w:rPr>
                <w:rFonts w:ascii="Calibri" w:cs="Calibri" w:eastAsia="Calibri" w:hAnsi="Calibri"/>
                <w:color w:val="000000"/>
              </w:rPr>
            </w:pPr>
            <w:r w:rsidDel="00000000" w:rsidR="00000000" w:rsidRPr="00000000">
              <w:rPr>
                <w:rFonts w:ascii="Calibri" w:cs="Calibri" w:eastAsia="Calibri" w:hAnsi="Calibri"/>
                <w:color w:val="000000"/>
                <w:rtl w:val="0"/>
              </w:rPr>
              <w:t xml:space="preserve">Offence related to required programs</w:t>
            </w:r>
          </w:p>
        </w:tc>
      </w:tr>
      <w:tr>
        <w:trPr>
          <w:cantSplit w:val="0"/>
          <w:trHeight w:val="505" w:hRule="atLeast"/>
          <w:tblHeader w:val="0"/>
        </w:trPr>
        <w:tc>
          <w:tcPr>
            <w:shd w:fill="f2f2f2" w:val="clear"/>
            <w:vAlign w:val="center"/>
          </w:tcPr>
          <w:p w:rsidR="00000000" w:rsidDel="00000000" w:rsidP="00000000" w:rsidRDefault="00000000" w:rsidRPr="00000000" w14:paraId="00000030">
            <w:pPr>
              <w:jc w:val="center"/>
              <w:rPr>
                <w:rFonts w:ascii="Calibri" w:cs="Calibri" w:eastAsia="Calibri" w:hAnsi="Calibri"/>
              </w:rPr>
            </w:pPr>
            <w:r w:rsidDel="00000000" w:rsidR="00000000" w:rsidRPr="00000000">
              <w:rPr>
                <w:rFonts w:ascii="Calibri" w:cs="Calibri" w:eastAsia="Calibri" w:hAnsi="Calibri"/>
                <w:rtl w:val="0"/>
              </w:rPr>
              <w:t xml:space="preserve">S.169</w:t>
            </w:r>
          </w:p>
        </w:tc>
        <w:tc>
          <w:tcPr>
            <w:shd w:fill="f2f2f2" w:val="clear"/>
            <w:vAlign w:val="center"/>
          </w:tcPr>
          <w:p w:rsidR="00000000" w:rsidDel="00000000" w:rsidP="00000000" w:rsidRDefault="00000000" w:rsidRPr="00000000" w14:paraId="00000031">
            <w:pPr>
              <w:rPr>
                <w:rFonts w:ascii="Calibri" w:cs="Calibri" w:eastAsia="Calibri" w:hAnsi="Calibri"/>
                <w:color w:val="000000"/>
              </w:rPr>
            </w:pPr>
            <w:r w:rsidDel="00000000" w:rsidR="00000000" w:rsidRPr="00000000">
              <w:rPr>
                <w:rFonts w:ascii="Calibri" w:cs="Calibri" w:eastAsia="Calibri" w:hAnsi="Calibri"/>
                <w:color w:val="000000"/>
                <w:rtl w:val="0"/>
              </w:rPr>
              <w:t xml:space="preserve">Offence relating to staffing arrangements</w:t>
            </w:r>
          </w:p>
        </w:tc>
      </w:tr>
      <w:tr>
        <w:trPr>
          <w:cantSplit w:val="0"/>
          <w:trHeight w:val="505" w:hRule="atLeast"/>
          <w:tblHeader w:val="0"/>
        </w:trPr>
        <w:tc>
          <w:tcPr>
            <w:shd w:fill="ffffff" w:val="clear"/>
            <w:vAlign w:val="center"/>
          </w:tcPr>
          <w:p w:rsidR="00000000" w:rsidDel="00000000" w:rsidP="00000000" w:rsidRDefault="00000000" w:rsidRPr="00000000" w14:paraId="00000032">
            <w:pPr>
              <w:jc w:val="center"/>
              <w:rPr>
                <w:rFonts w:ascii="Calibri" w:cs="Calibri" w:eastAsia="Calibri" w:hAnsi="Calibri"/>
              </w:rPr>
            </w:pPr>
            <w:r w:rsidDel="00000000" w:rsidR="00000000" w:rsidRPr="00000000">
              <w:rPr>
                <w:rFonts w:ascii="Calibri" w:cs="Calibri" w:eastAsia="Calibri" w:hAnsi="Calibri"/>
                <w:rtl w:val="0"/>
              </w:rPr>
              <w:t xml:space="preserve">73</w:t>
            </w:r>
          </w:p>
        </w:tc>
        <w:tc>
          <w:tcPr>
            <w:shd w:fill="ffffff" w:val="clear"/>
            <w:vAlign w:val="center"/>
          </w:tcPr>
          <w:p w:rsidR="00000000" w:rsidDel="00000000" w:rsidP="00000000" w:rsidRDefault="00000000" w:rsidRPr="00000000" w14:paraId="00000033">
            <w:pPr>
              <w:rPr>
                <w:rFonts w:ascii="Calibri" w:cs="Calibri" w:eastAsia="Calibri" w:hAnsi="Calibri"/>
                <w:color w:val="000000"/>
              </w:rPr>
            </w:pPr>
            <w:r w:rsidDel="00000000" w:rsidR="00000000" w:rsidRPr="00000000">
              <w:rPr>
                <w:rFonts w:ascii="Calibri" w:cs="Calibri" w:eastAsia="Calibri" w:hAnsi="Calibri"/>
                <w:color w:val="000000"/>
                <w:rtl w:val="0"/>
              </w:rPr>
              <w:t xml:space="preserve">Educational program</w:t>
            </w:r>
          </w:p>
        </w:tc>
      </w:tr>
      <w:tr>
        <w:trPr>
          <w:cantSplit w:val="0"/>
          <w:trHeight w:val="505" w:hRule="atLeast"/>
          <w:tblHeader w:val="0"/>
        </w:trPr>
        <w:tc>
          <w:tcPr>
            <w:shd w:fill="f2f2f2" w:val="clear"/>
            <w:vAlign w:val="center"/>
          </w:tcPr>
          <w:p w:rsidR="00000000" w:rsidDel="00000000" w:rsidP="00000000" w:rsidRDefault="00000000" w:rsidRPr="00000000" w14:paraId="00000034">
            <w:pPr>
              <w:jc w:val="center"/>
              <w:rPr>
                <w:rFonts w:ascii="Calibri" w:cs="Calibri" w:eastAsia="Calibri" w:hAnsi="Calibri"/>
              </w:rPr>
            </w:pPr>
            <w:r w:rsidDel="00000000" w:rsidR="00000000" w:rsidRPr="00000000">
              <w:rPr>
                <w:rFonts w:ascii="Calibri" w:cs="Calibri" w:eastAsia="Calibri" w:hAnsi="Calibri"/>
                <w:rtl w:val="0"/>
              </w:rPr>
              <w:t xml:space="preserve">84</w:t>
            </w:r>
          </w:p>
        </w:tc>
        <w:tc>
          <w:tcPr>
            <w:shd w:fill="f2f2f2" w:val="clear"/>
            <w:vAlign w:val="center"/>
          </w:tcPr>
          <w:p w:rsidR="00000000" w:rsidDel="00000000" w:rsidP="00000000" w:rsidRDefault="00000000" w:rsidRPr="00000000" w14:paraId="00000035">
            <w:pPr>
              <w:rPr>
                <w:rFonts w:ascii="Calibri" w:cs="Calibri" w:eastAsia="Calibri" w:hAnsi="Calibri"/>
                <w:color w:val="000000"/>
              </w:rPr>
            </w:pPr>
            <w:r w:rsidDel="00000000" w:rsidR="00000000" w:rsidRPr="00000000">
              <w:rPr>
                <w:rFonts w:ascii="Calibri" w:cs="Calibri" w:eastAsia="Calibri" w:hAnsi="Calibri"/>
                <w:color w:val="000000"/>
                <w:rtl w:val="0"/>
              </w:rPr>
              <w:t xml:space="preserve">Awareness of child protection law</w:t>
            </w:r>
          </w:p>
        </w:tc>
      </w:tr>
      <w:tr>
        <w:trPr>
          <w:cantSplit w:val="0"/>
          <w:trHeight w:val="505" w:hRule="atLeast"/>
          <w:tblHeader w:val="0"/>
        </w:trPr>
        <w:tc>
          <w:tcPr>
            <w:shd w:fill="ffffff" w:val="clear"/>
            <w:vAlign w:val="center"/>
          </w:tcPr>
          <w:p w:rsidR="00000000" w:rsidDel="00000000" w:rsidP="00000000" w:rsidRDefault="00000000" w:rsidRPr="00000000" w14:paraId="00000036">
            <w:pPr>
              <w:jc w:val="center"/>
              <w:rPr>
                <w:rFonts w:ascii="Calibri" w:cs="Calibri" w:eastAsia="Calibri" w:hAnsi="Calibri"/>
              </w:rPr>
            </w:pPr>
            <w:r w:rsidDel="00000000" w:rsidR="00000000" w:rsidRPr="00000000">
              <w:rPr>
                <w:rFonts w:ascii="Calibri" w:cs="Calibri" w:eastAsia="Calibri" w:hAnsi="Calibri"/>
                <w:rtl w:val="0"/>
              </w:rPr>
              <w:t xml:space="preserve">115</w:t>
            </w:r>
          </w:p>
        </w:tc>
        <w:tc>
          <w:tcPr>
            <w:shd w:fill="ffffff" w:val="clear"/>
            <w:vAlign w:val="center"/>
          </w:tcPr>
          <w:p w:rsidR="00000000" w:rsidDel="00000000" w:rsidP="00000000" w:rsidRDefault="00000000" w:rsidRPr="00000000" w14:paraId="00000037">
            <w:pPr>
              <w:rPr>
                <w:rFonts w:ascii="Calibri" w:cs="Calibri" w:eastAsia="Calibri" w:hAnsi="Calibri"/>
                <w:color w:val="000000"/>
              </w:rPr>
            </w:pPr>
            <w:r w:rsidDel="00000000" w:rsidR="00000000" w:rsidRPr="00000000">
              <w:rPr>
                <w:rFonts w:ascii="Calibri" w:cs="Calibri" w:eastAsia="Calibri" w:hAnsi="Calibri"/>
                <w:color w:val="000000"/>
                <w:rtl w:val="0"/>
              </w:rPr>
              <w:t xml:space="preserve">Premises designed to facilitate supervision</w:t>
            </w:r>
          </w:p>
        </w:tc>
      </w:tr>
      <w:tr>
        <w:trPr>
          <w:cantSplit w:val="0"/>
          <w:trHeight w:val="505" w:hRule="atLeast"/>
          <w:tblHeader w:val="0"/>
        </w:trPr>
        <w:tc>
          <w:tcPr>
            <w:shd w:fill="f2f2f2" w:val="clear"/>
            <w:vAlign w:val="center"/>
          </w:tcPr>
          <w:p w:rsidR="00000000" w:rsidDel="00000000" w:rsidP="00000000" w:rsidRDefault="00000000" w:rsidRPr="00000000" w14:paraId="00000038">
            <w:pPr>
              <w:jc w:val="center"/>
              <w:rPr>
                <w:rFonts w:ascii="Calibri" w:cs="Calibri" w:eastAsia="Calibri" w:hAnsi="Calibri"/>
              </w:rPr>
            </w:pPr>
            <w:r w:rsidDel="00000000" w:rsidR="00000000" w:rsidRPr="00000000">
              <w:rPr>
                <w:rFonts w:ascii="Calibri" w:cs="Calibri" w:eastAsia="Calibri" w:hAnsi="Calibri"/>
                <w:rtl w:val="0"/>
              </w:rPr>
              <w:t xml:space="preserve">117A</w:t>
            </w:r>
          </w:p>
        </w:tc>
        <w:tc>
          <w:tcPr>
            <w:shd w:fill="f2f2f2" w:val="clear"/>
            <w:vAlign w:val="center"/>
          </w:tcPr>
          <w:p w:rsidR="00000000" w:rsidDel="00000000" w:rsidP="00000000" w:rsidRDefault="00000000" w:rsidRPr="00000000" w14:paraId="00000039">
            <w:pPr>
              <w:rPr>
                <w:rFonts w:ascii="Calibri" w:cs="Calibri" w:eastAsia="Calibri" w:hAnsi="Calibri"/>
                <w:color w:val="000000"/>
              </w:rPr>
            </w:pPr>
            <w:r w:rsidDel="00000000" w:rsidR="00000000" w:rsidRPr="00000000">
              <w:rPr>
                <w:rFonts w:ascii="Calibri" w:cs="Calibri" w:eastAsia="Calibri" w:hAnsi="Calibri"/>
                <w:color w:val="000000"/>
                <w:rtl w:val="0"/>
              </w:rPr>
              <w:t xml:space="preserve">Placing a person in day-to-day charge</w:t>
            </w:r>
          </w:p>
        </w:tc>
      </w:tr>
      <w:tr>
        <w:trPr>
          <w:cantSplit w:val="0"/>
          <w:trHeight w:val="505" w:hRule="atLeast"/>
          <w:tblHeader w:val="0"/>
        </w:trPr>
        <w:tc>
          <w:tcPr>
            <w:shd w:fill="ffffff" w:val="clear"/>
            <w:vAlign w:val="center"/>
          </w:tcPr>
          <w:p w:rsidR="00000000" w:rsidDel="00000000" w:rsidP="00000000" w:rsidRDefault="00000000" w:rsidRPr="00000000" w14:paraId="0000003A">
            <w:pPr>
              <w:jc w:val="center"/>
              <w:rPr>
                <w:rFonts w:ascii="Calibri" w:cs="Calibri" w:eastAsia="Calibri" w:hAnsi="Calibri"/>
              </w:rPr>
            </w:pPr>
            <w:r w:rsidDel="00000000" w:rsidR="00000000" w:rsidRPr="00000000">
              <w:rPr>
                <w:rFonts w:ascii="Calibri" w:cs="Calibri" w:eastAsia="Calibri" w:hAnsi="Calibri"/>
                <w:rtl w:val="0"/>
              </w:rPr>
              <w:t xml:space="preserve">118</w:t>
            </w:r>
          </w:p>
        </w:tc>
        <w:tc>
          <w:tcPr>
            <w:shd w:fill="ffffff" w:val="clear"/>
            <w:vAlign w:val="center"/>
          </w:tcPr>
          <w:p w:rsidR="00000000" w:rsidDel="00000000" w:rsidP="00000000" w:rsidRDefault="00000000" w:rsidRPr="00000000" w14:paraId="0000003B">
            <w:pPr>
              <w:rPr>
                <w:rFonts w:ascii="Calibri" w:cs="Calibri" w:eastAsia="Calibri" w:hAnsi="Calibri"/>
                <w:color w:val="000000"/>
              </w:rPr>
            </w:pPr>
            <w:r w:rsidDel="00000000" w:rsidR="00000000" w:rsidRPr="00000000">
              <w:rPr>
                <w:rFonts w:ascii="Calibri" w:cs="Calibri" w:eastAsia="Calibri" w:hAnsi="Calibri"/>
                <w:color w:val="000000"/>
                <w:rtl w:val="0"/>
              </w:rPr>
              <w:t xml:space="preserve">Educational leader</w:t>
            </w:r>
          </w:p>
        </w:tc>
      </w:tr>
      <w:tr>
        <w:trPr>
          <w:cantSplit w:val="0"/>
          <w:trHeight w:val="505" w:hRule="atLeast"/>
          <w:tblHeader w:val="0"/>
        </w:trPr>
        <w:tc>
          <w:tcPr>
            <w:shd w:fill="f2f2f2" w:val="clear"/>
            <w:vAlign w:val="center"/>
          </w:tcPr>
          <w:p w:rsidR="00000000" w:rsidDel="00000000" w:rsidP="00000000" w:rsidRDefault="00000000" w:rsidRPr="00000000" w14:paraId="0000003C">
            <w:pPr>
              <w:jc w:val="center"/>
              <w:rPr>
                <w:rFonts w:ascii="Calibri" w:cs="Calibri" w:eastAsia="Calibri" w:hAnsi="Calibri"/>
              </w:rPr>
            </w:pPr>
            <w:r w:rsidDel="00000000" w:rsidR="00000000" w:rsidRPr="00000000">
              <w:rPr>
                <w:rFonts w:ascii="Calibri" w:cs="Calibri" w:eastAsia="Calibri" w:hAnsi="Calibri"/>
                <w:rtl w:val="0"/>
              </w:rPr>
              <w:t xml:space="preserve">123</w:t>
            </w:r>
          </w:p>
        </w:tc>
        <w:tc>
          <w:tcPr>
            <w:shd w:fill="f2f2f2" w:val="clear"/>
            <w:vAlign w:val="center"/>
          </w:tcPr>
          <w:p w:rsidR="00000000" w:rsidDel="00000000" w:rsidP="00000000" w:rsidRDefault="00000000" w:rsidRPr="00000000" w14:paraId="0000003D">
            <w:pPr>
              <w:rPr>
                <w:rFonts w:ascii="Calibri" w:cs="Calibri" w:eastAsia="Calibri" w:hAnsi="Calibri"/>
                <w:color w:val="000000"/>
              </w:rPr>
            </w:pPr>
            <w:r w:rsidDel="00000000" w:rsidR="00000000" w:rsidRPr="00000000">
              <w:rPr>
                <w:rFonts w:ascii="Calibri" w:cs="Calibri" w:eastAsia="Calibri" w:hAnsi="Calibri"/>
                <w:color w:val="000000"/>
                <w:rtl w:val="0"/>
              </w:rPr>
              <w:t xml:space="preserve">Educator to child ratios-centre-based services</w:t>
            </w:r>
          </w:p>
        </w:tc>
      </w:tr>
      <w:tr>
        <w:trPr>
          <w:cantSplit w:val="0"/>
          <w:trHeight w:val="505" w:hRule="atLeast"/>
          <w:tblHeader w:val="0"/>
        </w:trPr>
        <w:tc>
          <w:tcPr>
            <w:shd w:fill="ffffff" w:val="clear"/>
            <w:vAlign w:val="center"/>
          </w:tcPr>
          <w:p w:rsidR="00000000" w:rsidDel="00000000" w:rsidP="00000000" w:rsidRDefault="00000000" w:rsidRPr="00000000" w14:paraId="0000003E">
            <w:pPr>
              <w:jc w:val="center"/>
              <w:rPr>
                <w:rFonts w:ascii="Calibri" w:cs="Calibri" w:eastAsia="Calibri" w:hAnsi="Calibri"/>
              </w:rPr>
            </w:pPr>
            <w:r w:rsidDel="00000000" w:rsidR="00000000" w:rsidRPr="00000000">
              <w:rPr>
                <w:rFonts w:ascii="Calibri" w:cs="Calibri" w:eastAsia="Calibri" w:hAnsi="Calibri"/>
                <w:rtl w:val="0"/>
              </w:rPr>
              <w:t xml:space="preserve">126</w:t>
            </w:r>
          </w:p>
        </w:tc>
        <w:tc>
          <w:tcPr>
            <w:shd w:fill="ffffff" w:val="clear"/>
            <w:vAlign w:val="center"/>
          </w:tcPr>
          <w:p w:rsidR="00000000" w:rsidDel="00000000" w:rsidP="00000000" w:rsidRDefault="00000000" w:rsidRPr="00000000" w14:paraId="0000003F">
            <w:pPr>
              <w:rPr>
                <w:rFonts w:ascii="Calibri" w:cs="Calibri" w:eastAsia="Calibri" w:hAnsi="Calibri"/>
                <w:color w:val="000000"/>
              </w:rPr>
            </w:pPr>
            <w:r w:rsidDel="00000000" w:rsidR="00000000" w:rsidRPr="00000000">
              <w:rPr>
                <w:rFonts w:ascii="Calibri" w:cs="Calibri" w:eastAsia="Calibri" w:hAnsi="Calibri"/>
                <w:color w:val="000000"/>
                <w:rtl w:val="0"/>
              </w:rPr>
              <w:t xml:space="preserve">Centre-based services- general educator qualifications</w:t>
            </w:r>
          </w:p>
        </w:tc>
      </w:tr>
      <w:tr>
        <w:trPr>
          <w:cantSplit w:val="0"/>
          <w:trHeight w:val="505" w:hRule="atLeast"/>
          <w:tblHeader w:val="0"/>
        </w:trPr>
        <w:tc>
          <w:tcPr>
            <w:shd w:fill="f2f2f2" w:val="clear"/>
            <w:vAlign w:val="center"/>
          </w:tcPr>
          <w:p w:rsidR="00000000" w:rsidDel="00000000" w:rsidP="00000000" w:rsidRDefault="00000000" w:rsidRPr="00000000" w14:paraId="00000040">
            <w:pPr>
              <w:jc w:val="center"/>
              <w:rPr>
                <w:rFonts w:ascii="Calibri" w:cs="Calibri" w:eastAsia="Calibri" w:hAnsi="Calibri"/>
              </w:rPr>
            </w:pPr>
            <w:r w:rsidDel="00000000" w:rsidR="00000000" w:rsidRPr="00000000">
              <w:rPr>
                <w:rFonts w:ascii="Calibri" w:cs="Calibri" w:eastAsia="Calibri" w:hAnsi="Calibri"/>
                <w:rtl w:val="0"/>
              </w:rPr>
              <w:t xml:space="preserve">145</w:t>
            </w:r>
          </w:p>
        </w:tc>
        <w:tc>
          <w:tcPr>
            <w:shd w:fill="f2f2f2" w:val="clear"/>
            <w:vAlign w:val="center"/>
          </w:tcPr>
          <w:p w:rsidR="00000000" w:rsidDel="00000000" w:rsidP="00000000" w:rsidRDefault="00000000" w:rsidRPr="00000000" w14:paraId="00000041">
            <w:pPr>
              <w:rPr>
                <w:rFonts w:ascii="Calibri" w:cs="Calibri" w:eastAsia="Calibri" w:hAnsi="Calibri"/>
                <w:color w:val="000000"/>
              </w:rPr>
            </w:pPr>
            <w:r w:rsidDel="00000000" w:rsidR="00000000" w:rsidRPr="00000000">
              <w:rPr>
                <w:rFonts w:ascii="Calibri" w:cs="Calibri" w:eastAsia="Calibri" w:hAnsi="Calibri"/>
                <w:color w:val="000000"/>
                <w:rtl w:val="0"/>
              </w:rPr>
              <w:t xml:space="preserve">Staff record</w:t>
            </w:r>
          </w:p>
        </w:tc>
      </w:tr>
      <w:tr>
        <w:trPr>
          <w:cantSplit w:val="0"/>
          <w:trHeight w:val="505" w:hRule="atLeast"/>
          <w:tblHeader w:val="0"/>
        </w:trPr>
        <w:tc>
          <w:tcPr>
            <w:shd w:fill="ffffff" w:val="clear"/>
            <w:vAlign w:val="center"/>
          </w:tcPr>
          <w:p w:rsidR="00000000" w:rsidDel="00000000" w:rsidP="00000000" w:rsidRDefault="00000000" w:rsidRPr="00000000" w14:paraId="00000042">
            <w:pPr>
              <w:jc w:val="center"/>
              <w:rPr>
                <w:rFonts w:ascii="Calibri" w:cs="Calibri" w:eastAsia="Calibri" w:hAnsi="Calibri"/>
              </w:rPr>
            </w:pPr>
            <w:r w:rsidDel="00000000" w:rsidR="00000000" w:rsidRPr="00000000">
              <w:rPr>
                <w:rFonts w:ascii="Calibri" w:cs="Calibri" w:eastAsia="Calibri" w:hAnsi="Calibri"/>
                <w:rtl w:val="0"/>
              </w:rPr>
              <w:t xml:space="preserve">155</w:t>
            </w:r>
          </w:p>
        </w:tc>
        <w:tc>
          <w:tcPr>
            <w:shd w:fill="ffffff" w:val="clear"/>
            <w:vAlign w:val="center"/>
          </w:tcPr>
          <w:p w:rsidR="00000000" w:rsidDel="00000000" w:rsidP="00000000" w:rsidRDefault="00000000" w:rsidRPr="00000000" w14:paraId="00000043">
            <w:pPr>
              <w:rPr>
                <w:rFonts w:ascii="Calibri" w:cs="Calibri" w:eastAsia="Calibri" w:hAnsi="Calibri"/>
                <w:color w:val="000000"/>
              </w:rPr>
            </w:pPr>
            <w:r w:rsidDel="00000000" w:rsidR="00000000" w:rsidRPr="00000000">
              <w:rPr>
                <w:rFonts w:ascii="Calibri" w:cs="Calibri" w:eastAsia="Calibri" w:hAnsi="Calibri"/>
                <w:color w:val="000000"/>
                <w:rtl w:val="0"/>
              </w:rPr>
              <w:t xml:space="preserve">Interactions with children</w:t>
            </w:r>
          </w:p>
        </w:tc>
      </w:tr>
      <w:tr>
        <w:trPr>
          <w:cantSplit w:val="0"/>
          <w:trHeight w:val="505" w:hRule="atLeast"/>
          <w:tblHeader w:val="0"/>
        </w:trPr>
        <w:tc>
          <w:tcPr>
            <w:shd w:fill="f2f2f2" w:val="clear"/>
            <w:vAlign w:val="center"/>
          </w:tcPr>
          <w:p w:rsidR="00000000" w:rsidDel="00000000" w:rsidP="00000000" w:rsidRDefault="00000000" w:rsidRPr="00000000" w14:paraId="00000044">
            <w:pPr>
              <w:jc w:val="center"/>
              <w:rPr>
                <w:rFonts w:ascii="Calibri" w:cs="Calibri" w:eastAsia="Calibri" w:hAnsi="Calibri"/>
              </w:rPr>
            </w:pPr>
            <w:r w:rsidDel="00000000" w:rsidR="00000000" w:rsidRPr="00000000">
              <w:rPr>
                <w:rFonts w:ascii="Calibri" w:cs="Calibri" w:eastAsia="Calibri" w:hAnsi="Calibri"/>
                <w:rtl w:val="0"/>
              </w:rPr>
              <w:t xml:space="preserve">156</w:t>
            </w:r>
          </w:p>
        </w:tc>
        <w:tc>
          <w:tcPr>
            <w:shd w:fill="f2f2f2" w:val="clear"/>
            <w:vAlign w:val="center"/>
          </w:tcPr>
          <w:p w:rsidR="00000000" w:rsidDel="00000000" w:rsidP="00000000" w:rsidRDefault="00000000" w:rsidRPr="00000000" w14:paraId="00000045">
            <w:pPr>
              <w:rPr>
                <w:rFonts w:ascii="Calibri" w:cs="Calibri" w:eastAsia="Calibri" w:hAnsi="Calibri"/>
              </w:rPr>
            </w:pPr>
            <w:r w:rsidDel="00000000" w:rsidR="00000000" w:rsidRPr="00000000">
              <w:rPr>
                <w:rFonts w:ascii="Calibri" w:cs="Calibri" w:eastAsia="Calibri" w:hAnsi="Calibri"/>
                <w:color w:val="000000"/>
                <w:rtl w:val="0"/>
              </w:rPr>
              <w:t xml:space="preserve">Relationships in groups</w:t>
            </w:r>
            <w:r w:rsidDel="00000000" w:rsidR="00000000" w:rsidRPr="00000000">
              <w:rPr>
                <w:rtl w:val="0"/>
              </w:rPr>
            </w:r>
          </w:p>
        </w:tc>
      </w:tr>
      <w:tr>
        <w:trPr>
          <w:cantSplit w:val="0"/>
          <w:trHeight w:val="505" w:hRule="atLeast"/>
          <w:tblHeader w:val="0"/>
        </w:trPr>
        <w:tc>
          <w:tcPr>
            <w:shd w:fill="ffffff" w:val="clear"/>
            <w:vAlign w:val="center"/>
          </w:tcPr>
          <w:p w:rsidR="00000000" w:rsidDel="00000000" w:rsidP="00000000" w:rsidRDefault="00000000" w:rsidRPr="00000000" w14:paraId="00000046">
            <w:pPr>
              <w:jc w:val="center"/>
              <w:rPr>
                <w:rFonts w:ascii="Calibri" w:cs="Calibri" w:eastAsia="Calibri" w:hAnsi="Calibri"/>
              </w:rPr>
            </w:pPr>
            <w:r w:rsidDel="00000000" w:rsidR="00000000" w:rsidRPr="00000000">
              <w:rPr>
                <w:rFonts w:ascii="Calibri" w:cs="Calibri" w:eastAsia="Calibri" w:hAnsi="Calibri"/>
                <w:rtl w:val="0"/>
              </w:rPr>
              <w:t xml:space="preserve">157</w:t>
            </w:r>
          </w:p>
        </w:tc>
        <w:tc>
          <w:tcPr>
            <w:shd w:fill="ffffff" w:val="clear"/>
            <w:vAlign w:val="center"/>
          </w:tcPr>
          <w:p w:rsidR="00000000" w:rsidDel="00000000" w:rsidP="00000000" w:rsidRDefault="00000000" w:rsidRPr="00000000" w14:paraId="00000047">
            <w:pPr>
              <w:rPr>
                <w:rFonts w:ascii="Calibri" w:cs="Calibri" w:eastAsia="Calibri" w:hAnsi="Calibri"/>
                <w:color w:val="000000"/>
              </w:rPr>
            </w:pPr>
            <w:r w:rsidDel="00000000" w:rsidR="00000000" w:rsidRPr="00000000">
              <w:rPr>
                <w:rFonts w:ascii="Calibri" w:cs="Calibri" w:eastAsia="Calibri" w:hAnsi="Calibri"/>
                <w:color w:val="000000"/>
                <w:rtl w:val="0"/>
              </w:rPr>
              <w:t xml:space="preserve">Access for parents</w:t>
            </w:r>
          </w:p>
        </w:tc>
      </w:tr>
      <w:tr>
        <w:trPr>
          <w:cantSplit w:val="0"/>
          <w:trHeight w:val="505" w:hRule="atLeast"/>
          <w:tblHeader w:val="0"/>
        </w:trPr>
        <w:tc>
          <w:tcPr>
            <w:shd w:fill="f2f2f2" w:val="clear"/>
            <w:vAlign w:val="center"/>
          </w:tcPr>
          <w:p w:rsidR="00000000" w:rsidDel="00000000" w:rsidP="00000000" w:rsidRDefault="00000000" w:rsidRPr="00000000" w14:paraId="00000048">
            <w:pPr>
              <w:jc w:val="center"/>
              <w:rPr>
                <w:rFonts w:ascii="Calibri" w:cs="Calibri" w:eastAsia="Calibri" w:hAnsi="Calibri"/>
              </w:rPr>
            </w:pPr>
            <w:r w:rsidDel="00000000" w:rsidR="00000000" w:rsidRPr="00000000">
              <w:rPr>
                <w:rFonts w:ascii="Calibri" w:cs="Calibri" w:eastAsia="Calibri" w:hAnsi="Calibri"/>
                <w:rtl w:val="0"/>
              </w:rPr>
              <w:t xml:space="preserve">168</w:t>
            </w:r>
          </w:p>
        </w:tc>
        <w:tc>
          <w:tcPr>
            <w:shd w:fill="f2f2f2" w:val="clear"/>
            <w:vAlign w:val="center"/>
          </w:tcPr>
          <w:p w:rsidR="00000000" w:rsidDel="00000000" w:rsidP="00000000" w:rsidRDefault="00000000" w:rsidRPr="00000000" w14:paraId="00000049">
            <w:pPr>
              <w:rPr>
                <w:rFonts w:ascii="Calibri" w:cs="Calibri" w:eastAsia="Calibri" w:hAnsi="Calibri"/>
                <w:color w:val="000000"/>
              </w:rPr>
            </w:pPr>
            <w:r w:rsidDel="00000000" w:rsidR="00000000" w:rsidRPr="00000000">
              <w:rPr>
                <w:rFonts w:ascii="Calibri" w:cs="Calibri" w:eastAsia="Calibri" w:hAnsi="Calibri"/>
                <w:color w:val="000000"/>
                <w:rtl w:val="0"/>
              </w:rPr>
              <w:t xml:space="preserve">Education and care services must have policies and procedures</w:t>
            </w:r>
          </w:p>
        </w:tc>
      </w:tr>
      <w:tr>
        <w:trPr>
          <w:cantSplit w:val="0"/>
          <w:trHeight w:val="505" w:hRule="atLeast"/>
          <w:tblHeader w:val="0"/>
        </w:trPr>
        <w:tc>
          <w:tcPr>
            <w:shd w:fill="ffffff" w:val="clear"/>
            <w:vAlign w:val="center"/>
          </w:tcPr>
          <w:p w:rsidR="00000000" w:rsidDel="00000000" w:rsidP="00000000" w:rsidRDefault="00000000" w:rsidRPr="00000000" w14:paraId="0000004A">
            <w:pPr>
              <w:jc w:val="center"/>
              <w:rPr>
                <w:rFonts w:ascii="Calibri" w:cs="Calibri" w:eastAsia="Calibri" w:hAnsi="Calibri"/>
              </w:rPr>
            </w:pPr>
            <w:r w:rsidDel="00000000" w:rsidR="00000000" w:rsidRPr="00000000">
              <w:rPr>
                <w:rFonts w:ascii="Calibri" w:cs="Calibri" w:eastAsia="Calibri" w:hAnsi="Calibri"/>
                <w:rtl w:val="0"/>
              </w:rPr>
              <w:t xml:space="preserve">170</w:t>
            </w:r>
          </w:p>
        </w:tc>
        <w:tc>
          <w:tcPr>
            <w:shd w:fill="ffffff" w:val="clear"/>
            <w:vAlign w:val="center"/>
          </w:tcPr>
          <w:p w:rsidR="00000000" w:rsidDel="00000000" w:rsidP="00000000" w:rsidRDefault="00000000" w:rsidRPr="00000000" w14:paraId="0000004B">
            <w:pPr>
              <w:rPr>
                <w:rFonts w:ascii="Calibri" w:cs="Calibri" w:eastAsia="Calibri" w:hAnsi="Calibri"/>
                <w:color w:val="000000"/>
              </w:rPr>
            </w:pPr>
            <w:r w:rsidDel="00000000" w:rsidR="00000000" w:rsidRPr="00000000">
              <w:rPr>
                <w:rFonts w:ascii="Calibri" w:cs="Calibri" w:eastAsia="Calibri" w:hAnsi="Calibri"/>
                <w:color w:val="000000"/>
                <w:rtl w:val="0"/>
              </w:rPr>
              <w:t xml:space="preserve">Policies and procedures to be followed</w:t>
            </w:r>
          </w:p>
        </w:tc>
      </w:tr>
    </w:tbl>
    <w:p w:rsidR="00000000" w:rsidDel="00000000" w:rsidP="00000000" w:rsidRDefault="00000000" w:rsidRPr="00000000" w14:paraId="0000004C">
      <w:pPr>
        <w:spacing w:after="0" w:line="240" w:lineRule="auto"/>
        <w:rPr>
          <w:sz w:val="24"/>
          <w:szCs w:val="24"/>
        </w:rPr>
      </w:pPr>
      <w:r w:rsidDel="00000000" w:rsidR="00000000" w:rsidRPr="00000000">
        <w:rPr>
          <w:sz w:val="24"/>
          <w:szCs w:val="24"/>
          <w:rtl w:val="0"/>
        </w:rPr>
        <w:br w:type="textWrapping"/>
        <w:t xml:space="preserve">RELATED POLICIES </w:t>
      </w:r>
    </w:p>
    <w:p w:rsidR="00000000" w:rsidDel="00000000" w:rsidP="00000000" w:rsidRDefault="00000000" w:rsidRPr="00000000" w14:paraId="0000004D">
      <w:pPr>
        <w:spacing w:after="0" w:line="240" w:lineRule="auto"/>
        <w:rPr>
          <w:sz w:val="24"/>
          <w:szCs w:val="24"/>
        </w:rPr>
      </w:pPr>
      <w:r w:rsidDel="00000000" w:rsidR="00000000" w:rsidRPr="00000000">
        <w:rPr>
          <w:rtl w:val="0"/>
        </w:rPr>
      </w:r>
    </w:p>
    <w:tbl>
      <w:tblPr>
        <w:tblStyle w:val="Table3"/>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0"/>
        <w:gridCol w:w="4590"/>
        <w:tblGridChange w:id="0">
          <w:tblGrid>
            <w:gridCol w:w="4590"/>
            <w:gridCol w:w="4590"/>
          </w:tblGrid>
        </w:tblGridChange>
      </w:tblGrid>
      <w:tr>
        <w:trPr>
          <w:cantSplit w:val="0"/>
          <w:trHeight w:val="2567" w:hRule="atLeast"/>
          <w:tblHeader w:val="0"/>
        </w:trPr>
        <w:tc>
          <w:tcPr>
            <w:vAlign w:val="center"/>
          </w:tcPr>
          <w:p w:rsidR="00000000" w:rsidDel="00000000" w:rsidP="00000000" w:rsidRDefault="00000000" w:rsidRPr="00000000" w14:paraId="0000004E">
            <w:pPr>
              <w:rPr>
                <w:rFonts w:ascii="Calibri" w:cs="Calibri" w:eastAsia="Calibri" w:hAnsi="Calibri"/>
              </w:rPr>
            </w:pPr>
            <w:r w:rsidDel="00000000" w:rsidR="00000000" w:rsidRPr="00000000">
              <w:rPr>
                <w:rFonts w:ascii="Calibri" w:cs="Calibri" w:eastAsia="Calibri" w:hAnsi="Calibri"/>
                <w:rtl w:val="0"/>
              </w:rPr>
              <w:t xml:space="preserve">Behaviour Guidance Policy </w:t>
            </w:r>
          </w:p>
          <w:p w:rsidR="00000000" w:rsidDel="00000000" w:rsidP="00000000" w:rsidRDefault="00000000" w:rsidRPr="00000000" w14:paraId="0000004F">
            <w:pPr>
              <w:rPr>
                <w:rFonts w:ascii="Calibri" w:cs="Calibri" w:eastAsia="Calibri" w:hAnsi="Calibri"/>
              </w:rPr>
            </w:pPr>
            <w:r w:rsidDel="00000000" w:rsidR="00000000" w:rsidRPr="00000000">
              <w:rPr>
                <w:rFonts w:ascii="Calibri" w:cs="Calibri" w:eastAsia="Calibri" w:hAnsi="Calibri"/>
                <w:rtl w:val="0"/>
              </w:rPr>
              <w:t xml:space="preserve">Child Protection Policy</w:t>
            </w:r>
          </w:p>
          <w:p w:rsidR="00000000" w:rsidDel="00000000" w:rsidP="00000000" w:rsidRDefault="00000000" w:rsidRPr="00000000" w14:paraId="00000050">
            <w:pPr>
              <w:rPr>
                <w:rFonts w:ascii="Calibri" w:cs="Calibri" w:eastAsia="Calibri" w:hAnsi="Calibri"/>
              </w:rPr>
            </w:pPr>
            <w:r w:rsidDel="00000000" w:rsidR="00000000" w:rsidRPr="00000000">
              <w:rPr>
                <w:rFonts w:ascii="Calibri" w:cs="Calibri" w:eastAsia="Calibri" w:hAnsi="Calibri"/>
                <w:rtl w:val="0"/>
              </w:rPr>
              <w:t xml:space="preserve">Child Safe Environment Policy</w:t>
            </w:r>
          </w:p>
          <w:p w:rsidR="00000000" w:rsidDel="00000000" w:rsidP="00000000" w:rsidRDefault="00000000" w:rsidRPr="00000000" w14:paraId="00000051">
            <w:pPr>
              <w:rPr>
                <w:rFonts w:ascii="Calibri" w:cs="Calibri" w:eastAsia="Calibri" w:hAnsi="Calibri"/>
                <w:b w:val="1"/>
              </w:rPr>
            </w:pPr>
            <w:r w:rsidDel="00000000" w:rsidR="00000000" w:rsidRPr="00000000">
              <w:rPr>
                <w:rFonts w:ascii="Calibri" w:cs="Calibri" w:eastAsia="Calibri" w:hAnsi="Calibri"/>
                <w:rtl w:val="0"/>
              </w:rPr>
              <w:t xml:space="preserve">Code of Conduct Policy </w:t>
            </w:r>
            <w:r w:rsidDel="00000000" w:rsidR="00000000" w:rsidRPr="00000000">
              <w:rPr>
                <w:rtl w:val="0"/>
              </w:rPr>
            </w:r>
          </w:p>
          <w:p w:rsidR="00000000" w:rsidDel="00000000" w:rsidP="00000000" w:rsidRDefault="00000000" w:rsidRPr="00000000" w14:paraId="00000052">
            <w:pPr>
              <w:rPr>
                <w:rFonts w:ascii="Calibri" w:cs="Calibri" w:eastAsia="Calibri" w:hAnsi="Calibri"/>
              </w:rPr>
            </w:pPr>
            <w:r w:rsidDel="00000000" w:rsidR="00000000" w:rsidRPr="00000000">
              <w:rPr>
                <w:rFonts w:ascii="Calibri" w:cs="Calibri" w:eastAsia="Calibri" w:hAnsi="Calibri"/>
                <w:rtl w:val="0"/>
              </w:rPr>
              <w:t xml:space="preserve">Dealing with Complaints Policy</w:t>
            </w:r>
          </w:p>
          <w:p w:rsidR="00000000" w:rsidDel="00000000" w:rsidP="00000000" w:rsidRDefault="00000000" w:rsidRPr="00000000" w14:paraId="00000053">
            <w:pPr>
              <w:rPr>
                <w:rFonts w:ascii="Calibri" w:cs="Calibri" w:eastAsia="Calibri" w:hAnsi="Calibri"/>
              </w:rPr>
            </w:pPr>
            <w:r w:rsidDel="00000000" w:rsidR="00000000" w:rsidRPr="00000000">
              <w:rPr>
                <w:rFonts w:ascii="Calibri" w:cs="Calibri" w:eastAsia="Calibri" w:hAnsi="Calibri"/>
                <w:rtl w:val="0"/>
              </w:rPr>
              <w:t xml:space="preserve">Delivery of Children to, and Collection from and Education and Care Service Premises</w:t>
            </w:r>
          </w:p>
          <w:p w:rsidR="00000000" w:rsidDel="00000000" w:rsidP="00000000" w:rsidRDefault="00000000" w:rsidRPr="00000000" w14:paraId="00000054">
            <w:pPr>
              <w:rPr>
                <w:rFonts w:ascii="Calibri" w:cs="Calibri" w:eastAsia="Calibri" w:hAnsi="Calibri"/>
              </w:rPr>
            </w:pPr>
            <w:r w:rsidDel="00000000" w:rsidR="00000000" w:rsidRPr="00000000">
              <w:rPr>
                <w:rFonts w:ascii="Calibri" w:cs="Calibri" w:eastAsia="Calibri" w:hAnsi="Calibri"/>
                <w:rtl w:val="0"/>
              </w:rPr>
              <w:t xml:space="preserve">Educational Program Policy </w:t>
            </w:r>
          </w:p>
          <w:p w:rsidR="00000000" w:rsidDel="00000000" w:rsidP="00000000" w:rsidRDefault="00000000" w:rsidRPr="00000000" w14:paraId="00000055">
            <w:pPr>
              <w:rPr>
                <w:rFonts w:ascii="Calibri" w:cs="Calibri" w:eastAsia="Calibri" w:hAnsi="Calibri"/>
                <w:b w:val="1"/>
              </w:rPr>
            </w:pPr>
            <w:r w:rsidDel="00000000" w:rsidR="00000000" w:rsidRPr="00000000">
              <w:rPr>
                <w:rFonts w:ascii="Calibri" w:cs="Calibri" w:eastAsia="Calibri" w:hAnsi="Calibri"/>
                <w:rtl w:val="0"/>
              </w:rPr>
              <w:t xml:space="preserve">Enrolment Policy </w:t>
            </w:r>
            <w:r w:rsidDel="00000000" w:rsidR="00000000" w:rsidRPr="00000000">
              <w:rPr>
                <w:rtl w:val="0"/>
              </w:rPr>
            </w:r>
          </w:p>
          <w:p w:rsidR="00000000" w:rsidDel="00000000" w:rsidP="00000000" w:rsidRDefault="00000000" w:rsidRPr="00000000" w14:paraId="00000056">
            <w:pPr>
              <w:rPr>
                <w:rFonts w:ascii="Calibri" w:cs="Calibri" w:eastAsia="Calibri" w:hAnsi="Calibri"/>
              </w:rPr>
            </w:pPr>
            <w:r w:rsidDel="00000000" w:rsidR="00000000" w:rsidRPr="00000000">
              <w:rPr>
                <w:rFonts w:ascii="Calibri" w:cs="Calibri" w:eastAsia="Calibri" w:hAnsi="Calibri"/>
                <w:rtl w:val="0"/>
              </w:rPr>
              <w:t xml:space="preserve">Family Communication Policy </w:t>
            </w:r>
          </w:p>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rtl w:val="0"/>
              </w:rPr>
              <w:t xml:space="preserve">Governance Policy</w:t>
            </w:r>
          </w:p>
        </w:tc>
        <w:tc>
          <w:tcPr>
            <w:vAlign w:val="center"/>
          </w:tcPr>
          <w:p w:rsidR="00000000" w:rsidDel="00000000" w:rsidP="00000000" w:rsidRDefault="00000000" w:rsidRPr="00000000" w14:paraId="00000058">
            <w:pPr>
              <w:rPr>
                <w:rFonts w:ascii="Calibri" w:cs="Calibri" w:eastAsia="Calibri" w:hAnsi="Calibri"/>
              </w:rPr>
            </w:pPr>
            <w:r w:rsidDel="00000000" w:rsidR="00000000" w:rsidRPr="00000000">
              <w:rPr>
                <w:rFonts w:ascii="Calibri" w:cs="Calibri" w:eastAsia="Calibri" w:hAnsi="Calibri"/>
                <w:rtl w:val="0"/>
              </w:rPr>
              <w:t xml:space="preserve">Management Committee Policy </w:t>
            </w:r>
          </w:p>
          <w:p w:rsidR="00000000" w:rsidDel="00000000" w:rsidP="00000000" w:rsidRDefault="00000000" w:rsidRPr="00000000" w14:paraId="00000059">
            <w:pPr>
              <w:rPr>
                <w:rFonts w:ascii="Calibri" w:cs="Calibri" w:eastAsia="Calibri" w:hAnsi="Calibri"/>
              </w:rPr>
            </w:pPr>
            <w:r w:rsidDel="00000000" w:rsidR="00000000" w:rsidRPr="00000000">
              <w:rPr>
                <w:rFonts w:ascii="Calibri" w:cs="Calibri" w:eastAsia="Calibri" w:hAnsi="Calibri"/>
                <w:rtl w:val="0"/>
              </w:rPr>
              <w:t xml:space="preserve">Open Door Policy</w:t>
            </w:r>
          </w:p>
          <w:p w:rsidR="00000000" w:rsidDel="00000000" w:rsidP="00000000" w:rsidRDefault="00000000" w:rsidRPr="00000000" w14:paraId="0000005A">
            <w:pPr>
              <w:rPr>
                <w:rFonts w:ascii="Calibri" w:cs="Calibri" w:eastAsia="Calibri" w:hAnsi="Calibri"/>
                <w:b w:val="1"/>
              </w:rPr>
            </w:pPr>
            <w:r w:rsidDel="00000000" w:rsidR="00000000" w:rsidRPr="00000000">
              <w:rPr>
                <w:rFonts w:ascii="Calibri" w:cs="Calibri" w:eastAsia="Calibri" w:hAnsi="Calibri"/>
                <w:rtl w:val="0"/>
              </w:rPr>
              <w:t xml:space="preserve">Orientation of Families Policy </w:t>
            </w:r>
            <w:r w:rsidDel="00000000" w:rsidR="00000000" w:rsidRPr="00000000">
              <w:rPr>
                <w:rtl w:val="0"/>
              </w:rPr>
            </w:r>
          </w:p>
          <w:p w:rsidR="00000000" w:rsidDel="00000000" w:rsidP="00000000" w:rsidRDefault="00000000" w:rsidRPr="00000000" w14:paraId="0000005B">
            <w:pPr>
              <w:rPr>
                <w:rFonts w:ascii="Calibri" w:cs="Calibri" w:eastAsia="Calibri" w:hAnsi="Calibri"/>
                <w:b w:val="1"/>
              </w:rPr>
            </w:pPr>
            <w:r w:rsidDel="00000000" w:rsidR="00000000" w:rsidRPr="00000000">
              <w:rPr>
                <w:rFonts w:ascii="Calibri" w:cs="Calibri" w:eastAsia="Calibri" w:hAnsi="Calibri"/>
                <w:rtl w:val="0"/>
              </w:rPr>
              <w:t xml:space="preserve">Privacy and Confidentiality Policy</w:t>
            </w:r>
            <w:r w:rsidDel="00000000" w:rsidR="00000000" w:rsidRPr="00000000">
              <w:rPr>
                <w:rtl w:val="0"/>
              </w:rPr>
            </w:r>
          </w:p>
          <w:p w:rsidR="00000000" w:rsidDel="00000000" w:rsidP="00000000" w:rsidRDefault="00000000" w:rsidRPr="00000000" w14:paraId="0000005C">
            <w:pPr>
              <w:rPr>
                <w:rFonts w:ascii="Calibri" w:cs="Calibri" w:eastAsia="Calibri" w:hAnsi="Calibri"/>
                <w:b w:val="1"/>
              </w:rPr>
            </w:pPr>
            <w:r w:rsidDel="00000000" w:rsidR="00000000" w:rsidRPr="00000000">
              <w:rPr>
                <w:rFonts w:ascii="Calibri" w:cs="Calibri" w:eastAsia="Calibri" w:hAnsi="Calibri"/>
                <w:rtl w:val="0"/>
              </w:rPr>
              <w:t xml:space="preserve">Relief Staff Policy </w:t>
            </w:r>
            <w:r w:rsidDel="00000000" w:rsidR="00000000" w:rsidRPr="00000000">
              <w:rPr>
                <w:rtl w:val="0"/>
              </w:rPr>
            </w:r>
          </w:p>
          <w:p w:rsidR="00000000" w:rsidDel="00000000" w:rsidP="00000000" w:rsidRDefault="00000000" w:rsidRPr="00000000" w14:paraId="0000005D">
            <w:pPr>
              <w:rPr>
                <w:rFonts w:ascii="Calibri" w:cs="Calibri" w:eastAsia="Calibri" w:hAnsi="Calibri"/>
              </w:rPr>
            </w:pPr>
            <w:r w:rsidDel="00000000" w:rsidR="00000000" w:rsidRPr="00000000">
              <w:rPr>
                <w:rFonts w:ascii="Calibri" w:cs="Calibri" w:eastAsia="Calibri" w:hAnsi="Calibri"/>
                <w:rtl w:val="0"/>
              </w:rPr>
              <w:t xml:space="preserve">Respect for Children Policy </w:t>
            </w:r>
          </w:p>
          <w:p w:rsidR="00000000" w:rsidDel="00000000" w:rsidP="00000000" w:rsidRDefault="00000000" w:rsidRPr="00000000" w14:paraId="0000005E">
            <w:pPr>
              <w:rPr>
                <w:rFonts w:ascii="Calibri" w:cs="Calibri" w:eastAsia="Calibri" w:hAnsi="Calibri"/>
              </w:rPr>
            </w:pPr>
            <w:r w:rsidDel="00000000" w:rsidR="00000000" w:rsidRPr="00000000">
              <w:rPr>
                <w:rFonts w:ascii="Calibri" w:cs="Calibri" w:eastAsia="Calibri" w:hAnsi="Calibri"/>
                <w:rtl w:val="0"/>
              </w:rPr>
              <w:t xml:space="preserve">Social Media Policy</w:t>
            </w:r>
          </w:p>
          <w:p w:rsidR="00000000" w:rsidDel="00000000" w:rsidP="00000000" w:rsidRDefault="00000000" w:rsidRPr="00000000" w14:paraId="0000005F">
            <w:pPr>
              <w:rPr>
                <w:rFonts w:ascii="Calibri" w:cs="Calibri" w:eastAsia="Calibri" w:hAnsi="Calibri"/>
              </w:rPr>
            </w:pPr>
            <w:r w:rsidDel="00000000" w:rsidR="00000000" w:rsidRPr="00000000">
              <w:rPr>
                <w:rFonts w:ascii="Calibri" w:cs="Calibri" w:eastAsia="Calibri" w:hAnsi="Calibri"/>
                <w:rtl w:val="0"/>
              </w:rPr>
              <w:t xml:space="preserve">Staffing Arrangement Policy</w:t>
            </w:r>
          </w:p>
          <w:p w:rsidR="00000000" w:rsidDel="00000000" w:rsidP="00000000" w:rsidRDefault="00000000" w:rsidRPr="00000000" w14:paraId="00000060">
            <w:pPr>
              <w:rPr>
                <w:rFonts w:ascii="Calibri" w:cs="Calibri" w:eastAsia="Calibri" w:hAnsi="Calibri"/>
                <w:b w:val="1"/>
              </w:rPr>
            </w:pPr>
            <w:r w:rsidDel="00000000" w:rsidR="00000000" w:rsidRPr="00000000">
              <w:rPr>
                <w:rFonts w:ascii="Calibri" w:cs="Calibri" w:eastAsia="Calibri" w:hAnsi="Calibri"/>
                <w:rtl w:val="0"/>
              </w:rPr>
              <w:t xml:space="preserve">Student and Volunteer Policy  </w:t>
            </w:r>
            <w:r w:rsidDel="00000000" w:rsidR="00000000" w:rsidRPr="00000000">
              <w:rPr>
                <w:rtl w:val="0"/>
              </w:rPr>
            </w:r>
          </w:p>
          <w:p w:rsidR="00000000" w:rsidDel="00000000" w:rsidP="00000000" w:rsidRDefault="00000000" w:rsidRPr="00000000" w14:paraId="00000061">
            <w:pPr>
              <w:rPr>
                <w:rFonts w:ascii="Calibri" w:cs="Calibri" w:eastAsia="Calibri" w:hAnsi="Calibri"/>
                <w:b w:val="1"/>
              </w:rPr>
            </w:pPr>
            <w:r w:rsidDel="00000000" w:rsidR="00000000" w:rsidRPr="00000000">
              <w:rPr>
                <w:rFonts w:ascii="Calibri" w:cs="Calibri" w:eastAsia="Calibri" w:hAnsi="Calibri"/>
                <w:rtl w:val="0"/>
              </w:rPr>
              <w:t xml:space="preserve">Supervision Policy </w:t>
            </w:r>
            <w:r w:rsidDel="00000000" w:rsidR="00000000" w:rsidRPr="00000000">
              <w:rPr>
                <w:rtl w:val="0"/>
              </w:rPr>
            </w:r>
          </w:p>
          <w:p w:rsidR="00000000" w:rsidDel="00000000" w:rsidP="00000000" w:rsidRDefault="00000000" w:rsidRPr="00000000" w14:paraId="00000062">
            <w:pPr>
              <w:rPr>
                <w:rFonts w:ascii="Calibri" w:cs="Calibri" w:eastAsia="Calibri" w:hAnsi="Calibri"/>
              </w:rPr>
            </w:pPr>
            <w:r w:rsidDel="00000000" w:rsidR="00000000" w:rsidRPr="00000000">
              <w:rPr>
                <w:rFonts w:ascii="Calibri" w:cs="Calibri" w:eastAsia="Calibri" w:hAnsi="Calibri"/>
                <w:rtl w:val="0"/>
              </w:rPr>
              <w:t xml:space="preserve">Transition to School Policy</w:t>
            </w:r>
          </w:p>
        </w:tc>
      </w:tr>
    </w:tbl>
    <w:p w:rsidR="00000000" w:rsidDel="00000000" w:rsidP="00000000" w:rsidRDefault="00000000" w:rsidRPr="00000000" w14:paraId="00000063">
      <w:pPr>
        <w:spacing w:after="0" w:line="360" w:lineRule="auto"/>
        <w:rPr>
          <w:color w:val="22a1bb"/>
          <w:sz w:val="24"/>
          <w:szCs w:val="24"/>
        </w:rPr>
      </w:pPr>
      <w:r w:rsidDel="00000000" w:rsidR="00000000" w:rsidRPr="00000000">
        <w:rPr>
          <w:rtl w:val="0"/>
        </w:rPr>
      </w:r>
    </w:p>
    <w:p w:rsidR="00000000" w:rsidDel="00000000" w:rsidP="00000000" w:rsidRDefault="00000000" w:rsidRPr="00000000" w14:paraId="00000064">
      <w:pPr>
        <w:spacing w:after="0" w:line="360" w:lineRule="auto"/>
        <w:rPr>
          <w:rFonts w:ascii="Calibri" w:cs="Calibri" w:eastAsia="Calibri" w:hAnsi="Calibri"/>
        </w:rPr>
      </w:pPr>
      <w:r w:rsidDel="00000000" w:rsidR="00000000" w:rsidRPr="00000000">
        <w:rPr>
          <w:sz w:val="24"/>
          <w:szCs w:val="24"/>
          <w:rtl w:val="0"/>
        </w:rPr>
        <w:t xml:space="preserve">PURPOSE</w:t>
      </w:r>
      <w:r w:rsidDel="00000000" w:rsidR="00000000" w:rsidRPr="00000000">
        <w:rPr>
          <w:rtl w:val="0"/>
        </w:rPr>
      </w:r>
    </w:p>
    <w:p w:rsidR="00000000" w:rsidDel="00000000" w:rsidP="00000000" w:rsidRDefault="00000000" w:rsidRPr="00000000" w14:paraId="00000065">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We aim to build positive and respectful relationships with children, families, and educators through collaboration and interactions, which is reflective of our Service philosophy and the Early Years Learning Framework (EYLF V2.0, 2022). Educators will encourage positive relationships between children and their peers as well as with educators and families at the Service, ensuring children feel safe and supported. </w:t>
      </w:r>
    </w:p>
    <w:p w:rsidR="00000000" w:rsidDel="00000000" w:rsidP="00000000" w:rsidRDefault="00000000" w:rsidRPr="00000000" w14:paraId="00000066">
      <w:pPr>
        <w:spacing w:after="0" w:line="360" w:lineRule="auto"/>
        <w:rPr>
          <w:sz w:val="24"/>
          <w:szCs w:val="24"/>
        </w:rPr>
      </w:pPr>
      <w:r w:rsidDel="00000000" w:rsidR="00000000" w:rsidRPr="00000000">
        <w:rPr>
          <w:rtl w:val="0"/>
        </w:rPr>
      </w:r>
    </w:p>
    <w:p w:rsidR="00000000" w:rsidDel="00000000" w:rsidP="00000000" w:rsidRDefault="00000000" w:rsidRPr="00000000" w14:paraId="00000067">
      <w:pPr>
        <w:spacing w:after="0" w:line="360" w:lineRule="auto"/>
        <w:rPr>
          <w:rFonts w:ascii="Calibri" w:cs="Calibri" w:eastAsia="Calibri" w:hAnsi="Calibri"/>
        </w:rPr>
      </w:pPr>
      <w:r w:rsidDel="00000000" w:rsidR="00000000" w:rsidRPr="00000000">
        <w:rPr>
          <w:sz w:val="24"/>
          <w:szCs w:val="24"/>
          <w:rtl w:val="0"/>
        </w:rPr>
        <w:t xml:space="preserve">SCOPE</w:t>
      </w:r>
      <w:r w:rsidDel="00000000" w:rsidR="00000000" w:rsidRPr="00000000">
        <w:rPr>
          <w:rtl w:val="0"/>
        </w:rPr>
      </w:r>
    </w:p>
    <w:p w:rsidR="00000000" w:rsidDel="00000000" w:rsidP="00000000" w:rsidRDefault="00000000" w:rsidRPr="00000000" w14:paraId="00000068">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This policy applies to children, families, staff, approved provider, nominated supervisor, management, students, volunteers and visitors of the Service.</w:t>
      </w:r>
    </w:p>
    <w:p w:rsidR="00000000" w:rsidDel="00000000" w:rsidP="00000000" w:rsidRDefault="00000000" w:rsidRPr="00000000" w14:paraId="00000069">
      <w:pPr>
        <w:spacing w:after="0"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after="0" w:line="360" w:lineRule="auto"/>
        <w:rPr>
          <w:rFonts w:ascii="Calibri" w:cs="Calibri" w:eastAsia="Calibri" w:hAnsi="Calibri"/>
        </w:rPr>
      </w:pPr>
      <w:r w:rsidDel="00000000" w:rsidR="00000000" w:rsidRPr="00000000">
        <w:rPr>
          <w:sz w:val="24"/>
          <w:szCs w:val="24"/>
          <w:rtl w:val="0"/>
        </w:rPr>
        <w:t xml:space="preserve">IMPLEMENTATION</w:t>
      </w:r>
      <w:r w:rsidDel="00000000" w:rsidR="00000000" w:rsidRPr="00000000">
        <w:rPr>
          <w:rtl w:val="0"/>
        </w:rPr>
      </w:r>
    </w:p>
    <w:p w:rsidR="00000000" w:rsidDel="00000000" w:rsidP="00000000" w:rsidRDefault="00000000" w:rsidRPr="00000000" w14:paraId="0000006B">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Under the </w:t>
      </w:r>
      <w:r w:rsidDel="00000000" w:rsidR="00000000" w:rsidRPr="00000000">
        <w:rPr>
          <w:rFonts w:ascii="Calibri" w:cs="Calibri" w:eastAsia="Calibri" w:hAnsi="Calibri"/>
          <w:i w:val="1"/>
          <w:rtl w:val="0"/>
        </w:rPr>
        <w:t xml:space="preserve">Education and Care Services National Regulations</w:t>
      </w:r>
      <w:r w:rsidDel="00000000" w:rsidR="00000000" w:rsidRPr="00000000">
        <w:rPr>
          <w:rFonts w:ascii="Calibri" w:cs="Calibri" w:eastAsia="Calibri" w:hAnsi="Calibri"/>
          <w:rtl w:val="0"/>
        </w:rPr>
        <w:t xml:space="preserve">, the approved provider must ensure that policies and procedures are in place for interactions with children (Reg. 168) and take reasonable steps to ensure those policies and procedures are followed.</w:t>
      </w:r>
    </w:p>
    <w:p w:rsidR="00000000" w:rsidDel="00000000" w:rsidP="00000000" w:rsidRDefault="00000000" w:rsidRPr="00000000" w14:paraId="0000006C">
      <w:pPr>
        <w:spacing w:after="0"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In order to build and maintain positive and respectful relationships with children, families and educators of our Service will adhere to our statement of philosophy and the ACA Code of Ethics. We aim to provide a child safe culture where our values and practices that guide the attitudes and behaviour of all staff are guided by the National Principles for Child Safe Organisations and the implementation of the Child Safe Standards. </w:t>
      </w:r>
    </w:p>
    <w:p w:rsidR="00000000" w:rsidDel="00000000" w:rsidP="00000000" w:rsidRDefault="00000000" w:rsidRPr="00000000" w14:paraId="0000006E">
      <w:pPr>
        <w:spacing w:after="0" w:line="36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F">
      <w:pPr>
        <w:spacing w:after="0" w:line="360" w:lineRule="auto"/>
        <w:rPr>
          <w:color w:val="16a6c6"/>
          <w:sz w:val="24"/>
          <w:szCs w:val="24"/>
        </w:rPr>
      </w:pPr>
      <w:r w:rsidDel="00000000" w:rsidR="00000000" w:rsidRPr="00000000">
        <w:rPr>
          <w:color w:val="16a6c6"/>
          <w:sz w:val="24"/>
          <w:szCs w:val="24"/>
          <w:rtl w:val="0"/>
        </w:rPr>
        <w:t xml:space="preserve">INTERACTIONS WITH CHILDREN</w:t>
      </w:r>
    </w:p>
    <w:p w:rsidR="00000000" w:rsidDel="00000000" w:rsidP="00000000" w:rsidRDefault="00000000" w:rsidRPr="00000000" w14:paraId="00000070">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Children need positive relationships and interactions with educators that are trusting and responsive to their individual needs.</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Through these experiences and interactions children will develop a positive understanding of themselves and feel a sense of belonging. We promote a respectful, child safe culture where children concerns are always responded to, and children feel empowered to participate in decisions and provide feedback to educators and staff. </w:t>
      </w:r>
    </w:p>
    <w:p w:rsidR="00000000" w:rsidDel="00000000" w:rsidP="00000000" w:rsidRDefault="00000000" w:rsidRPr="00000000" w14:paraId="00000071">
      <w:pPr>
        <w:spacing w:after="0" w:line="360" w:lineRule="auto"/>
        <w:rPr>
          <w:color w:val="34abc1"/>
          <w:sz w:val="24"/>
          <w:szCs w:val="24"/>
        </w:rPr>
      </w:pPr>
      <w:r w:rsidDel="00000000" w:rsidR="00000000" w:rsidRPr="00000000">
        <w:rPr>
          <w:rtl w:val="0"/>
        </w:rPr>
      </w:r>
    </w:p>
    <w:p w:rsidR="00000000" w:rsidDel="00000000" w:rsidP="00000000" w:rsidRDefault="00000000" w:rsidRPr="00000000" w14:paraId="00000072">
      <w:pPr>
        <w:spacing w:after="0" w:line="360" w:lineRule="auto"/>
        <w:rPr>
          <w:color w:val="16a6c6"/>
          <w:sz w:val="24"/>
          <w:szCs w:val="24"/>
        </w:rPr>
      </w:pPr>
      <w:r w:rsidDel="00000000" w:rsidR="00000000" w:rsidRPr="00000000">
        <w:rPr>
          <w:color w:val="16a6c6"/>
          <w:sz w:val="24"/>
          <w:szCs w:val="24"/>
          <w:rtl w:val="0"/>
        </w:rPr>
        <w:t xml:space="preserve">THE APPROVED PROVIDER/NOMINATED SUPERVISOR/ MANAGEMENT WILL:</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 welcoming and relaxed atmosphere in which children experience equitable, friendly and genuine interactions with all educators</w:t>
      </w:r>
    </w:p>
    <w:p w:rsidR="00000000" w:rsidDel="00000000" w:rsidP="00000000" w:rsidRDefault="00000000" w:rsidRPr="00000000" w14:paraId="00000074">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the Service complies with educator to child ratio and qualification requirements</w:t>
      </w:r>
    </w:p>
    <w:p w:rsidR="00000000" w:rsidDel="00000000" w:rsidP="00000000" w:rsidRDefault="00000000" w:rsidRPr="00000000" w14:paraId="00000075">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all educators and staff have undertaken current child protection legislation training including mandatory reporting requirements and obligations</w:t>
      </w:r>
    </w:p>
    <w:p w:rsidR="00000000" w:rsidDel="00000000" w:rsidP="00000000" w:rsidRDefault="00000000" w:rsidRPr="00000000" w14:paraId="00000076">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that no child is subjected to any form of corporal punishment or any discipline that is unreasonable or inappropriate in the circumstances (S. 166 National Law)</w:t>
      </w:r>
    </w:p>
    <w:p w:rsidR="00000000" w:rsidDel="00000000" w:rsidP="00000000" w:rsidRDefault="00000000" w:rsidRPr="00000000" w14:paraId="00000077">
      <w:pPr>
        <w:spacing w:after="0"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78">
      <w:pPr>
        <w:spacing w:after="0" w:line="360" w:lineRule="auto"/>
        <w:rPr>
          <w:rFonts w:ascii="Calibri" w:cs="Calibri" w:eastAsia="Calibri" w:hAnsi="Calibri"/>
          <w:color w:val="16a6c6"/>
        </w:rPr>
      </w:pPr>
      <w:r w:rsidDel="00000000" w:rsidR="00000000" w:rsidRPr="00000000">
        <w:rPr>
          <w:color w:val="16a6c6"/>
          <w:sz w:val="24"/>
          <w:szCs w:val="24"/>
          <w:rtl w:val="0"/>
        </w:rPr>
        <w:t xml:space="preserve">EDUCATORS WILL:</w:t>
      </w:r>
      <w:r w:rsidDel="00000000" w:rsidR="00000000" w:rsidRPr="00000000">
        <w:rPr>
          <w:rtl w:val="0"/>
        </w:rPr>
      </w:r>
    </w:p>
    <w:p w:rsidR="00000000" w:rsidDel="00000000" w:rsidP="00000000" w:rsidRDefault="00000000" w:rsidRPr="00000000" w14:paraId="00000079">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role-model appropriate language and behaviour</w:t>
      </w:r>
    </w:p>
    <w:p w:rsidR="00000000" w:rsidDel="00000000" w:rsidP="00000000" w:rsidRDefault="00000000" w:rsidRPr="00000000" w14:paraId="0000007A">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support and encourage children to be aware of their own feelings as well as the feelings of others</w:t>
      </w:r>
    </w:p>
    <w:p w:rsidR="00000000" w:rsidDel="00000000" w:rsidP="00000000" w:rsidRDefault="00000000" w:rsidRPr="00000000" w14:paraId="0000007B">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encourage children to treat all other children with respect</w:t>
      </w:r>
    </w:p>
    <w:p w:rsidR="00000000" w:rsidDel="00000000" w:rsidP="00000000" w:rsidRDefault="00000000" w:rsidRPr="00000000" w14:paraId="0000007C">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provide children with the opportunity to explore their dispositions for learning by expressing themselves and their opinions</w:t>
      </w:r>
    </w:p>
    <w:p w:rsidR="00000000" w:rsidDel="00000000" w:rsidP="00000000" w:rsidRDefault="00000000" w:rsidRPr="00000000" w14:paraId="0000007D">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children are aware of how to raise concerns or provide feedback </w:t>
      </w:r>
    </w:p>
    <w:p w:rsidR="00000000" w:rsidDel="00000000" w:rsidP="00000000" w:rsidRDefault="00000000" w:rsidRPr="00000000" w14:paraId="0000007E">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respond or report to children about how their feedback has been acted upon</w:t>
      </w:r>
    </w:p>
    <w:p w:rsidR="00000000" w:rsidDel="00000000" w:rsidP="00000000" w:rsidRDefault="00000000" w:rsidRPr="00000000" w14:paraId="0000007F">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assist the children to build resilience and self-assurance through positive interactions</w:t>
      </w:r>
    </w:p>
    <w:p w:rsidR="00000000" w:rsidDel="00000000" w:rsidP="00000000" w:rsidRDefault="00000000" w:rsidRPr="00000000" w14:paraId="00000080">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guide children’s behaviour positively</w:t>
      </w:r>
    </w:p>
    <w:p w:rsidR="00000000" w:rsidDel="00000000" w:rsidP="00000000" w:rsidRDefault="00000000" w:rsidRPr="00000000" w14:paraId="00000081">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respect the rights, dignity and agency of children (United Nations Convention on the Rights of the Child)</w:t>
      </w:r>
    </w:p>
    <w:p w:rsidR="00000000" w:rsidDel="00000000" w:rsidP="00000000" w:rsidRDefault="00000000" w:rsidRPr="00000000" w14:paraId="00000082">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support children in the early childhood environment</w:t>
      </w:r>
    </w:p>
    <w:p w:rsidR="00000000" w:rsidDel="00000000" w:rsidP="00000000" w:rsidRDefault="00000000" w:rsidRPr="00000000" w14:paraId="00000083">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provide appropriate supervision so children feel safe in their interactions with other children</w:t>
      </w:r>
    </w:p>
    <w:p w:rsidR="00000000" w:rsidDel="00000000" w:rsidP="00000000" w:rsidRDefault="00000000" w:rsidRPr="00000000" w14:paraId="00000084">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speak to children in a positive manner at all times, promoting respect, tolerance and empathy, including the use of non-verbal cues and communication</w:t>
      </w:r>
    </w:p>
    <w:p w:rsidR="00000000" w:rsidDel="00000000" w:rsidP="00000000" w:rsidRDefault="00000000" w:rsidRPr="00000000" w14:paraId="00000085">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engage in meaningful, open interactions that support the acquisition of skills for life and learning of children</w:t>
      </w:r>
    </w:p>
    <w:p w:rsidR="00000000" w:rsidDel="00000000" w:rsidP="00000000" w:rsidRDefault="00000000" w:rsidRPr="00000000" w14:paraId="00000086">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respect each child’s uniqueness, be attuned to, and respond sensitively and appropriately to children’s efforts to communicate and use the child’s own language, communication styles, and culture to enhance interactions</w:t>
      </w:r>
    </w:p>
    <w:p w:rsidR="00000000" w:rsidDel="00000000" w:rsidP="00000000" w:rsidRDefault="00000000" w:rsidRPr="00000000" w14:paraId="00000087">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listen to children and take them seriously; support and encourage children to use appropriate language in their interactions with adults and peers. Educators will extend upon children’s interests and ideas through questions and discussions, supported and made visible in observations, reflections, and programming.</w:t>
      </w:r>
    </w:p>
    <w:p w:rsidR="00000000" w:rsidDel="00000000" w:rsidP="00000000" w:rsidRDefault="00000000" w:rsidRPr="00000000" w14:paraId="00000088">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understand their reporting requirements and respond to any incident, disclosure or suspicion of child abuse or harm </w:t>
      </w:r>
    </w:p>
    <w:p w:rsidR="00000000" w:rsidDel="00000000" w:rsidP="00000000" w:rsidRDefault="00000000" w:rsidRPr="00000000" w14:paraId="00000089">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communicate with children by getting down to their level, using eye contact, and showing respect to the child whilst engaging in and promoting effective communication</w:t>
      </w:r>
    </w:p>
    <w:p w:rsidR="00000000" w:rsidDel="00000000" w:rsidP="00000000" w:rsidRDefault="00000000" w:rsidRPr="00000000" w14:paraId="0000008A">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show empathy to children</w:t>
      </w:r>
    </w:p>
    <w:p w:rsidR="00000000" w:rsidDel="00000000" w:rsidP="00000000" w:rsidRDefault="00000000" w:rsidRPr="00000000" w14:paraId="0000008B">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that the values, beliefs, and cultural practices of the child and family are considered and respected (Reg. 155)</w:t>
      </w:r>
    </w:p>
    <w:p w:rsidR="00000000" w:rsidDel="00000000" w:rsidP="00000000" w:rsidRDefault="00000000" w:rsidRPr="00000000" w14:paraId="0000008C">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ensure that no child is ever isolated for any reason other than illness, accident or pre-arranged appointment with parental consent. During this time, they will be under adult supervision</w:t>
      </w:r>
    </w:p>
    <w:p w:rsidR="00000000" w:rsidDel="00000000" w:rsidP="00000000" w:rsidRDefault="00000000" w:rsidRPr="00000000" w14:paraId="0000008D">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regularly reflect on their relationships and interactions with children and how these can be improved to benefit each child</w:t>
      </w:r>
    </w:p>
    <w:p w:rsidR="00000000" w:rsidDel="00000000" w:rsidP="00000000" w:rsidRDefault="00000000" w:rsidRPr="00000000" w14:paraId="0000008E">
      <w:pPr>
        <w:numPr>
          <w:ilvl w:val="0"/>
          <w:numId w:val="2"/>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facilitate children’s individual development extending upon their strengths, interests and abilities</w:t>
      </w:r>
    </w:p>
    <w:p w:rsidR="00000000" w:rsidDel="00000000" w:rsidP="00000000" w:rsidRDefault="00000000" w:rsidRPr="00000000" w14:paraId="0000008F">
      <w:pPr>
        <w:spacing w:after="0" w:line="360" w:lineRule="auto"/>
        <w:rPr>
          <w:color w:val="34abc1"/>
          <w:sz w:val="24"/>
          <w:szCs w:val="24"/>
        </w:rPr>
      </w:pPr>
      <w:r w:rsidDel="00000000" w:rsidR="00000000" w:rsidRPr="00000000">
        <w:rPr>
          <w:rtl w:val="0"/>
        </w:rPr>
      </w:r>
    </w:p>
    <w:p w:rsidR="00000000" w:rsidDel="00000000" w:rsidP="00000000" w:rsidRDefault="00000000" w:rsidRPr="00000000" w14:paraId="00000090">
      <w:pPr>
        <w:spacing w:after="0" w:line="360" w:lineRule="auto"/>
        <w:rPr>
          <w:color w:val="16a6c6"/>
        </w:rPr>
      </w:pPr>
      <w:r w:rsidDel="00000000" w:rsidR="00000000" w:rsidRPr="00000000">
        <w:rPr>
          <w:color w:val="16a6c6"/>
          <w:sz w:val="24"/>
          <w:szCs w:val="24"/>
          <w:rtl w:val="0"/>
        </w:rPr>
        <w:t xml:space="preserve">INTERACTIONS BETWEEN MANAGEMENT, EDUCATORS AND FAMILIES</w:t>
      </w:r>
      <w:r w:rsidDel="00000000" w:rsidR="00000000" w:rsidRPr="00000000">
        <w:rPr>
          <w:rtl w:val="0"/>
        </w:rPr>
      </w:r>
    </w:p>
    <w:p w:rsidR="00000000" w:rsidDel="00000000" w:rsidP="00000000" w:rsidRDefault="00000000" w:rsidRPr="00000000" w14:paraId="00000091">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Effective communication is key to developing and maintaining positive interactions and relationships with others and helps to build trusting and respectful partnerships with families. Educators use positive and open communication with families and siblings in order to create a responsive and inclusive environment for children, staff and families. Interactions with families help to inform educators’ knowledge of each child’s distinctive interests, skills cultures and abilities. This helps to build a positive experience and a safe learning environment that encourages children to expand their knowledge and understandings. </w:t>
      </w:r>
    </w:p>
    <w:p w:rsidR="00000000" w:rsidDel="00000000" w:rsidP="00000000" w:rsidRDefault="00000000" w:rsidRPr="00000000" w14:paraId="00000092">
      <w:pPr>
        <w:spacing w:after="0"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93">
      <w:pPr>
        <w:spacing w:after="0" w:line="360" w:lineRule="auto"/>
        <w:rPr>
          <w:color w:val="16a6c6"/>
          <w:sz w:val="24"/>
          <w:szCs w:val="24"/>
        </w:rPr>
      </w:pPr>
      <w:r w:rsidDel="00000000" w:rsidR="00000000" w:rsidRPr="00000000">
        <w:rPr>
          <w:color w:val="16a6c6"/>
          <w:sz w:val="24"/>
          <w:szCs w:val="24"/>
          <w:rtl w:val="0"/>
        </w:rPr>
        <w:t xml:space="preserve">MANAGEMENT AND EDUCATORS WILL ENSURE: </w:t>
      </w:r>
    </w:p>
    <w:p w:rsidR="00000000" w:rsidDel="00000000" w:rsidP="00000000" w:rsidRDefault="00000000" w:rsidRPr="00000000" w14:paraId="00000094">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all families are treated equitably without bias or judgement, recognising that each family is unique</w:t>
      </w:r>
    </w:p>
    <w:p w:rsidR="00000000" w:rsidDel="00000000" w:rsidP="00000000" w:rsidRDefault="00000000" w:rsidRPr="00000000" w14:paraId="00000095">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families are provided with information and resources in their first language</w:t>
      </w:r>
    </w:p>
    <w:p w:rsidR="00000000" w:rsidDel="00000000" w:rsidP="00000000" w:rsidRDefault="00000000" w:rsidRPr="00000000" w14:paraId="00000096">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families are asked to identify a preferred method of regular communication with the Service (this may include utilising a translator service)</w:t>
      </w:r>
    </w:p>
    <w:p w:rsidR="00000000" w:rsidDel="00000000" w:rsidP="00000000" w:rsidRDefault="00000000" w:rsidRPr="00000000" w14:paraId="00000097">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families and children are greeted upon arrival in a respectful manner</w:t>
      </w:r>
    </w:p>
    <w:p w:rsidR="00000000" w:rsidDel="00000000" w:rsidP="00000000" w:rsidRDefault="00000000" w:rsidRPr="00000000" w14:paraId="00000098">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they learn the names of family members and use these names when they greet them</w:t>
      </w:r>
    </w:p>
    <w:p w:rsidR="00000000" w:rsidDel="00000000" w:rsidP="00000000" w:rsidRDefault="00000000" w:rsidRPr="00000000" w14:paraId="00000099">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two-way communication is established through leading by example and asking questions and a willingness to offer information about ourselves</w:t>
      </w:r>
    </w:p>
    <w:p w:rsidR="00000000" w:rsidDel="00000000" w:rsidP="00000000" w:rsidRDefault="00000000" w:rsidRPr="00000000" w14:paraId="0000009A">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common terminology (not jargon) is used when talking to parents regarding their child’s development</w:t>
      </w:r>
    </w:p>
    <w:p w:rsidR="00000000" w:rsidDel="00000000" w:rsidP="00000000" w:rsidRDefault="00000000" w:rsidRPr="00000000" w14:paraId="0000009B">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privacy and confidentiality are respected at all times</w:t>
      </w:r>
    </w:p>
    <w:p w:rsidR="00000000" w:rsidDel="00000000" w:rsidP="00000000" w:rsidRDefault="00000000" w:rsidRPr="00000000" w14:paraId="0000009C">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information about another child or family information is never discussed with a parent or visitor</w:t>
      </w:r>
    </w:p>
    <w:p w:rsidR="00000000" w:rsidDel="00000000" w:rsidP="00000000" w:rsidRDefault="00000000" w:rsidRPr="00000000" w14:paraId="0000009D">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they remain sensitive to cultural differences amongst families and encourage families to share cultural aspects with the children and educators at the service</w:t>
      </w:r>
    </w:p>
    <w:p w:rsidR="00000000" w:rsidDel="00000000" w:rsidP="00000000" w:rsidRDefault="00000000" w:rsidRPr="00000000" w14:paraId="0000009E">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the advice and opinion from other professional experts are requested, with parental permission, to assist educators develop and implement strategies to support the inclusion of children with additional needs</w:t>
      </w:r>
    </w:p>
    <w:p w:rsidR="00000000" w:rsidDel="00000000" w:rsidP="00000000" w:rsidRDefault="00000000" w:rsidRPr="00000000" w14:paraId="0000009F">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they seek additional resources and professional support for families through a range of organisations such as KU Inclusion Support, Area Health and other specific health professional networks </w:t>
      </w:r>
    </w:p>
    <w:p w:rsidR="00000000" w:rsidDel="00000000" w:rsidP="00000000" w:rsidRDefault="00000000" w:rsidRPr="00000000" w14:paraId="000000A0">
      <w:pPr>
        <w:numPr>
          <w:ilvl w:val="0"/>
          <w:numId w:val="3"/>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verbal communication is always open, respectful and honest</w:t>
      </w:r>
    </w:p>
    <w:p w:rsidR="00000000" w:rsidDel="00000000" w:rsidP="00000000" w:rsidRDefault="00000000" w:rsidRPr="00000000" w14:paraId="000000A1">
      <w:pPr>
        <w:numPr>
          <w:ilvl w:val="0"/>
          <w:numId w:val="1"/>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families are provided with up-to-date service information and notices through Daily Reports, newsletters, communal notice boards, emails and sign-in sheets</w:t>
      </w:r>
    </w:p>
    <w:p w:rsidR="00000000" w:rsidDel="00000000" w:rsidP="00000000" w:rsidRDefault="00000000" w:rsidRPr="00000000" w14:paraId="000000A2">
      <w:pPr>
        <w:numPr>
          <w:ilvl w:val="0"/>
          <w:numId w:val="1"/>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they regularly reflect on parent input into the program and make changes where necessary that will best benefit the service and children</w:t>
      </w:r>
    </w:p>
    <w:p w:rsidR="00000000" w:rsidDel="00000000" w:rsidP="00000000" w:rsidRDefault="00000000" w:rsidRPr="00000000" w14:paraId="000000A3">
      <w:pPr>
        <w:numPr>
          <w:ilvl w:val="0"/>
          <w:numId w:val="1"/>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connections between families are promoted and enhanced through inviting families to participate in routines and events at the service</w:t>
      </w:r>
    </w:p>
    <w:p w:rsidR="00000000" w:rsidDel="00000000" w:rsidP="00000000" w:rsidRDefault="00000000" w:rsidRPr="00000000" w14:paraId="000000A4">
      <w:pPr>
        <w:numPr>
          <w:ilvl w:val="0"/>
          <w:numId w:val="1"/>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families are aware of our complaint handling process- (</w:t>
      </w:r>
      <w:r w:rsidDel="00000000" w:rsidR="00000000" w:rsidRPr="00000000">
        <w:rPr>
          <w:rFonts w:ascii="Calibri" w:cs="Calibri" w:eastAsia="Calibri" w:hAnsi="Calibri"/>
          <w:i w:val="1"/>
          <w:rtl w:val="0"/>
        </w:rPr>
        <w:t xml:space="preserve">Dealing with Complaints Policy</w:t>
      </w:r>
      <w:r w:rsidDel="00000000" w:rsidR="00000000" w:rsidRPr="00000000">
        <w:rPr>
          <w:rFonts w:ascii="Calibri" w:cs="Calibri" w:eastAsia="Calibri" w:hAnsi="Calibri"/>
          <w:rtl w:val="0"/>
        </w:rPr>
        <w:t xml:space="preserve">)</w:t>
      </w:r>
    </w:p>
    <w:p w:rsidR="00000000" w:rsidDel="00000000" w:rsidP="00000000" w:rsidRDefault="00000000" w:rsidRPr="00000000" w14:paraId="000000A5">
      <w:pPr>
        <w:spacing w:after="0" w:line="360"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A6">
      <w:pPr>
        <w:spacing w:after="0" w:line="360" w:lineRule="auto"/>
        <w:rPr>
          <w:color w:val="16a6c6"/>
        </w:rPr>
      </w:pPr>
      <w:r w:rsidDel="00000000" w:rsidR="00000000" w:rsidRPr="00000000">
        <w:rPr>
          <w:color w:val="16a6c6"/>
          <w:sz w:val="24"/>
          <w:szCs w:val="24"/>
          <w:rtl w:val="0"/>
        </w:rPr>
        <w:t xml:space="preserve">INTERACTIONS BETWEEN STAFF AND EDUCATORS</w:t>
      </w:r>
      <w:r w:rsidDel="00000000" w:rsidR="00000000" w:rsidRPr="00000000">
        <w:rPr>
          <w:rtl w:val="0"/>
        </w:rPr>
      </w:r>
    </w:p>
    <w:p w:rsidR="00000000" w:rsidDel="00000000" w:rsidP="00000000" w:rsidRDefault="00000000" w:rsidRPr="00000000" w14:paraId="000000A7">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The Service recognises that the way educators interact with each other has an effect on the interactions they have with children and families. Educators working within our Service are required to demonstrate mutual respect towards each other and value the contributions made by each educator. This enables our Service to maintain positive relationships and model the type of communication they want children to develop.</w:t>
      </w:r>
    </w:p>
    <w:p w:rsidR="00000000" w:rsidDel="00000000" w:rsidP="00000000" w:rsidRDefault="00000000" w:rsidRPr="00000000" w14:paraId="000000A8">
      <w:pPr>
        <w:spacing w:after="0"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A9">
      <w:pPr>
        <w:spacing w:after="0" w:line="360" w:lineRule="auto"/>
        <w:rPr>
          <w:color w:val="16a6c6"/>
          <w:sz w:val="24"/>
          <w:szCs w:val="24"/>
        </w:rPr>
      </w:pPr>
      <w:r w:rsidDel="00000000" w:rsidR="00000000" w:rsidRPr="00000000">
        <w:rPr>
          <w:color w:val="16a6c6"/>
          <w:sz w:val="24"/>
          <w:szCs w:val="24"/>
          <w:rtl w:val="0"/>
        </w:rPr>
        <w:t xml:space="preserve">TO MAINTAIN PROFESSIONALISM AT ALL TIMES, EDUCATORS WILL: </w:t>
      </w:r>
    </w:p>
    <w:p w:rsidR="00000000" w:rsidDel="00000000" w:rsidP="00000000" w:rsidRDefault="00000000" w:rsidRPr="00000000" w14:paraId="000000AA">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engage in professional communication in order to create an effective work environment and to build a positive relationship with educators, children and families. Communication amongst colleagues creates a positive atmosphere and a professional image for families. Communication between staff and families ensures that important information is being passed on consistently</w:t>
      </w:r>
    </w:p>
    <w:p w:rsidR="00000000" w:rsidDel="00000000" w:rsidP="00000000" w:rsidRDefault="00000000" w:rsidRPr="00000000" w14:paraId="000000AB">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champion a child safe culture through their attitudes, behaviours and actions</w:t>
      </w:r>
    </w:p>
    <w:p w:rsidR="00000000" w:rsidDel="00000000" w:rsidP="00000000" w:rsidRDefault="00000000" w:rsidRPr="00000000" w14:paraId="000000AC">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collaborate together as a team sharing room roles and responsibilities through the use of a roster where necessary</w:t>
      </w:r>
    </w:p>
    <w:p w:rsidR="00000000" w:rsidDel="00000000" w:rsidP="00000000" w:rsidRDefault="00000000" w:rsidRPr="00000000" w14:paraId="000000AD">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be respectful when listening to each other’s point of view and ideas</w:t>
      </w:r>
    </w:p>
    <w:p w:rsidR="00000000" w:rsidDel="00000000" w:rsidP="00000000" w:rsidRDefault="00000000" w:rsidRPr="00000000" w14:paraId="000000AE">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maintain effective communication to ensure that teamwork occurs</w:t>
      </w:r>
    </w:p>
    <w:p w:rsidR="00000000" w:rsidDel="00000000" w:rsidP="00000000" w:rsidRDefault="00000000" w:rsidRPr="00000000" w14:paraId="000000AF">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use staff meetings to communicate their professional reflections and ideas for continuous improvement as a team</w:t>
      </w:r>
    </w:p>
    <w:p w:rsidR="00000000" w:rsidDel="00000000" w:rsidP="00000000" w:rsidRDefault="00000000" w:rsidRPr="00000000" w14:paraId="000000B0">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attend in-service training to update and refresh and add to individual skills and knowledge</w:t>
      </w:r>
    </w:p>
    <w:p w:rsidR="00000000" w:rsidDel="00000000" w:rsidP="00000000" w:rsidRDefault="00000000" w:rsidRPr="00000000" w14:paraId="000000B1">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keep up to date with current legislation to child protection including mandatory reporting requirements – (</w:t>
      </w:r>
      <w:r w:rsidDel="00000000" w:rsidR="00000000" w:rsidRPr="00000000">
        <w:rPr>
          <w:rFonts w:ascii="Calibri" w:cs="Calibri" w:eastAsia="Calibri" w:hAnsi="Calibri"/>
          <w:i w:val="1"/>
          <w:rtl w:val="0"/>
        </w:rPr>
        <w:t xml:space="preserve">Child Protection, Reportable Conduct Scheme)</w:t>
      </w:r>
      <w:r w:rsidDel="00000000" w:rsidR="00000000" w:rsidRPr="00000000">
        <w:rPr>
          <w:rtl w:val="0"/>
        </w:rPr>
      </w:r>
    </w:p>
    <w:p w:rsidR="00000000" w:rsidDel="00000000" w:rsidP="00000000" w:rsidRDefault="00000000" w:rsidRPr="00000000" w14:paraId="000000B2">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refer to the </w:t>
      </w:r>
      <w:r w:rsidDel="00000000" w:rsidR="00000000" w:rsidRPr="00000000">
        <w:rPr>
          <w:rFonts w:ascii="Calibri" w:cs="Calibri" w:eastAsia="Calibri" w:hAnsi="Calibri"/>
          <w:i w:val="1"/>
          <w:rtl w:val="0"/>
        </w:rPr>
        <w:t xml:space="preserve">Dealing with Complaints Policy (Staff) /Procedure</w:t>
      </w:r>
      <w:r w:rsidDel="00000000" w:rsidR="00000000" w:rsidRPr="00000000">
        <w:rPr>
          <w:rFonts w:ascii="Calibri" w:cs="Calibri" w:eastAsia="Calibri" w:hAnsi="Calibri"/>
          <w:rtl w:val="0"/>
        </w:rPr>
        <w:t xml:space="preserve"> if they feel a situation with another educator is not being handled with professionalism, respect, and fairness</w:t>
      </w:r>
    </w:p>
    <w:p w:rsidR="00000000" w:rsidDel="00000000" w:rsidP="00000000" w:rsidRDefault="00000000" w:rsidRPr="00000000" w14:paraId="000000B3">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recognise each other’s strengths and value the contribution each person makes to different work roles </w:t>
      </w:r>
    </w:p>
    <w:p w:rsidR="00000000" w:rsidDel="00000000" w:rsidP="00000000" w:rsidRDefault="00000000" w:rsidRPr="00000000" w14:paraId="000000B4">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work collaboratively to reach decisions which will enhance the quality of the education and care offered at the Service</w:t>
      </w:r>
    </w:p>
    <w:p w:rsidR="00000000" w:rsidDel="00000000" w:rsidP="00000000" w:rsidRDefault="00000000" w:rsidRPr="00000000" w14:paraId="000000B5">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welcome diverse views and perspectives</w:t>
      </w:r>
    </w:p>
    <w:p w:rsidR="00000000" w:rsidDel="00000000" w:rsidP="00000000" w:rsidRDefault="00000000" w:rsidRPr="00000000" w14:paraId="000000B6">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work together as a team and engage in open and honest communication at all times</w:t>
      </w:r>
    </w:p>
    <w:p w:rsidR="00000000" w:rsidDel="00000000" w:rsidP="00000000" w:rsidRDefault="00000000" w:rsidRPr="00000000" w14:paraId="000000B7">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respect each other’s positions and opinions</w:t>
      </w:r>
    </w:p>
    <w:p w:rsidR="00000000" w:rsidDel="00000000" w:rsidP="00000000" w:rsidRDefault="00000000" w:rsidRPr="00000000" w14:paraId="000000B8">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develop and share networks and links with other agencies</w:t>
      </w:r>
    </w:p>
    <w:p w:rsidR="00000000" w:rsidDel="00000000" w:rsidP="00000000" w:rsidRDefault="00000000" w:rsidRPr="00000000" w14:paraId="000000B9">
      <w:pPr>
        <w:numPr>
          <w:ilvl w:val="0"/>
          <w:numId w:val="5"/>
        </w:numPr>
        <w:spacing w:after="0"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resolve differences promptly and positively and use the experience to develop more effective methods of working together.</w:t>
      </w:r>
    </w:p>
    <w:p w:rsidR="00000000" w:rsidDel="00000000" w:rsidP="00000000" w:rsidRDefault="00000000" w:rsidRPr="00000000" w14:paraId="000000BA">
      <w:pPr>
        <w:spacing w:after="0" w:line="360" w:lineRule="auto"/>
        <w:rPr>
          <w:color w:val="34abc1"/>
          <w:sz w:val="24"/>
          <w:szCs w:val="24"/>
        </w:rPr>
      </w:pPr>
      <w:r w:rsidDel="00000000" w:rsidR="00000000" w:rsidRPr="00000000">
        <w:rPr>
          <w:rtl w:val="0"/>
        </w:rPr>
      </w:r>
    </w:p>
    <w:p w:rsidR="00000000" w:rsidDel="00000000" w:rsidP="00000000" w:rsidRDefault="00000000" w:rsidRPr="00000000" w14:paraId="000000BB">
      <w:pPr>
        <w:spacing w:after="0" w:line="360" w:lineRule="auto"/>
        <w:rPr>
          <w:color w:val="16a6c6"/>
          <w:sz w:val="24"/>
          <w:szCs w:val="24"/>
        </w:rPr>
      </w:pPr>
      <w:r w:rsidDel="00000000" w:rsidR="00000000" w:rsidRPr="00000000">
        <w:rPr>
          <w:color w:val="16a6c6"/>
          <w:sz w:val="24"/>
          <w:szCs w:val="24"/>
          <w:rtl w:val="0"/>
        </w:rPr>
        <w:t xml:space="preserve">TO ENHANCE COMMUNICATION AND TEAMWORK, MANAGEMENT WILL: </w:t>
      </w:r>
    </w:p>
    <w:p w:rsidR="00000000" w:rsidDel="00000000" w:rsidP="00000000" w:rsidRDefault="00000000" w:rsidRPr="00000000" w14:paraId="000000B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obligations under the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Education and Care Services National Law and National Regulations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met</w:t>
      </w:r>
    </w:p>
    <w:p w:rsidR="00000000" w:rsidDel="00000000" w:rsidP="00000000" w:rsidRDefault="00000000" w:rsidRPr="00000000" w14:paraId="000000B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educators, staff, students, visitors and volunteers have knowledge of and adhere to this policy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36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procedure</w:t>
      </w:r>
    </w:p>
    <w:p w:rsidR="00000000" w:rsidDel="00000000" w:rsidP="00000000" w:rsidRDefault="00000000" w:rsidRPr="00000000" w14:paraId="000000B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all new employees, students and volunteers are provided with a copy of this policy as part of their induction process </w:t>
      </w:r>
    </w:p>
    <w:p w:rsidR="00000000" w:rsidDel="00000000" w:rsidP="00000000" w:rsidRDefault="00000000" w:rsidRPr="00000000" w14:paraId="000000C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new educators with relevant information about the Service and program through a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Staff Handbook</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induction program, and daily communication</w:t>
      </w:r>
    </w:p>
    <w:p w:rsidR="00000000" w:rsidDel="00000000" w:rsidP="00000000" w:rsidRDefault="00000000" w:rsidRPr="00000000" w14:paraId="000000C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treat educators with respect</w:t>
      </w:r>
    </w:p>
    <w:p w:rsidR="00000000" w:rsidDel="00000000" w:rsidP="00000000" w:rsidRDefault="00000000" w:rsidRPr="00000000" w14:paraId="000000C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sensitive to the feelings and needs of educators</w:t>
      </w:r>
    </w:p>
    <w:p w:rsidR="00000000" w:rsidDel="00000000" w:rsidP="00000000" w:rsidRDefault="00000000" w:rsidRPr="00000000" w14:paraId="000000C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constructive feedback to educators as part of their professional learning plan support</w:t>
      </w:r>
    </w:p>
    <w:p w:rsidR="00000000" w:rsidDel="00000000" w:rsidP="00000000" w:rsidRDefault="00000000" w:rsidRPr="00000000" w14:paraId="000000C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value the role and contribution of each educator</w:t>
      </w:r>
    </w:p>
    <w:p w:rsidR="00000000" w:rsidDel="00000000" w:rsidP="00000000" w:rsidRDefault="00000000" w:rsidRPr="00000000" w14:paraId="000000C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commitment to ongoing collaboration and engagement to support staff wellness</w:t>
      </w:r>
    </w:p>
    <w:p w:rsidR="00000000" w:rsidDel="00000000" w:rsidP="00000000" w:rsidRDefault="00000000" w:rsidRPr="00000000" w14:paraId="000000C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opportunities for all educators to have input into the program development and evaluation</w:t>
      </w:r>
    </w:p>
    <w:p w:rsidR="00000000" w:rsidDel="00000000" w:rsidP="00000000" w:rsidRDefault="00000000" w:rsidRPr="00000000" w14:paraId="000000C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appreciate and utilise educator skills and interests</w:t>
      </w:r>
    </w:p>
    <w:p w:rsidR="00000000" w:rsidDel="00000000" w:rsidP="00000000" w:rsidRDefault="00000000" w:rsidRPr="00000000" w14:paraId="000000C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support, assistance and mentoring to educators</w:t>
      </w:r>
    </w:p>
    <w:p w:rsidR="00000000" w:rsidDel="00000000" w:rsidP="00000000" w:rsidRDefault="00000000" w:rsidRPr="00000000" w14:paraId="000000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hold regular educator meetings to encourage and support professional growth and reflective practice</w:t>
      </w:r>
    </w:p>
    <w:p w:rsidR="00000000" w:rsidDel="00000000" w:rsidP="00000000" w:rsidRDefault="00000000" w:rsidRPr="00000000" w14:paraId="000000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appropriate conflict resolution techniques to solve problems</w:t>
      </w:r>
    </w:p>
    <w:p w:rsidR="00000000" w:rsidDel="00000000" w:rsidP="00000000" w:rsidRDefault="00000000" w:rsidRPr="00000000" w14:paraId="000000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policies and procedures are up to date regarding communication, expected behaviour and grievances</w:t>
      </w:r>
    </w:p>
    <w:p w:rsidR="00000000" w:rsidDel="00000000" w:rsidP="00000000" w:rsidRDefault="00000000" w:rsidRPr="00000000" w14:paraId="000000C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opportunities for professional development.</w:t>
      </w:r>
    </w:p>
    <w:p w:rsidR="00000000" w:rsidDel="00000000" w:rsidP="00000000" w:rsidRDefault="00000000" w:rsidRPr="00000000" w14:paraId="000000CD">
      <w:pPr>
        <w:spacing w:after="0" w:line="360" w:lineRule="auto"/>
        <w:rPr>
          <w:rFonts w:ascii="Calibri" w:cs="Calibri" w:eastAsia="Calibri" w:hAnsi="Calibri"/>
          <w:i w:val="1"/>
          <w:color w:val="34abc1"/>
        </w:rPr>
      </w:pPr>
      <w:r w:rsidDel="00000000" w:rsidR="00000000" w:rsidRPr="00000000">
        <w:rPr>
          <w:rtl w:val="0"/>
        </w:rPr>
      </w:r>
    </w:p>
    <w:p w:rsidR="00000000" w:rsidDel="00000000" w:rsidP="00000000" w:rsidRDefault="00000000" w:rsidRPr="00000000" w14:paraId="000000CE">
      <w:pPr>
        <w:spacing w:after="0" w:line="360" w:lineRule="auto"/>
        <w:rPr>
          <w:color w:val="16a6c6"/>
          <w:sz w:val="24"/>
          <w:szCs w:val="24"/>
        </w:rPr>
      </w:pPr>
      <w:r w:rsidDel="00000000" w:rsidR="00000000" w:rsidRPr="00000000">
        <w:rPr>
          <w:color w:val="16a6c6"/>
          <w:sz w:val="24"/>
          <w:szCs w:val="24"/>
          <w:rtl w:val="0"/>
        </w:rPr>
        <w:t xml:space="preserve">TO ENHANCE COMMUNICATION AND TEAMWORK, EDUCATORS WILL: </w:t>
      </w:r>
    </w:p>
    <w:p w:rsidR="00000000" w:rsidDel="00000000" w:rsidP="00000000" w:rsidRDefault="00000000" w:rsidRPr="00000000" w14:paraId="000000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privacy and confidentiality</w:t>
      </w:r>
    </w:p>
    <w:p w:rsidR="00000000" w:rsidDel="00000000" w:rsidP="00000000" w:rsidRDefault="00000000" w:rsidRPr="00000000" w14:paraId="000000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be respectful, caring and inclusive of all colleagues</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sensitive to the feelings and needs of other team members</w:t>
      </w:r>
    </w:p>
    <w:p w:rsidR="00000000" w:rsidDel="00000000" w:rsidP="00000000" w:rsidRDefault="00000000" w:rsidRPr="00000000" w14:paraId="000000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support colleagues during difficult situations</w:t>
      </w:r>
    </w:p>
    <w:p w:rsidR="00000000" w:rsidDel="00000000" w:rsidP="00000000" w:rsidRDefault="00000000" w:rsidRPr="00000000" w14:paraId="000000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constructive feedback to each other </w:t>
      </w:r>
    </w:p>
    <w:p w:rsidR="00000000" w:rsidDel="00000000" w:rsidP="00000000" w:rsidRDefault="00000000" w:rsidRPr="00000000" w14:paraId="000000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trust each other</w:t>
      </w:r>
    </w:p>
    <w:p w:rsidR="00000000" w:rsidDel="00000000" w:rsidP="00000000" w:rsidRDefault="00000000" w:rsidRPr="00000000" w14:paraId="000000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value the role and contribution of colleagues</w:t>
      </w:r>
    </w:p>
    <w:p w:rsidR="00000000" w:rsidDel="00000000" w:rsidP="00000000" w:rsidRDefault="00000000" w:rsidRPr="00000000" w14:paraId="000000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appreciate and utilise colleague skills, strengths and interests regardless of qualification and experience</w:t>
      </w:r>
    </w:p>
    <w:p w:rsidR="00000000" w:rsidDel="00000000" w:rsidP="00000000" w:rsidRDefault="00000000" w:rsidRPr="00000000" w14:paraId="000000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support and assistance to each other</w:t>
      </w:r>
    </w:p>
    <w:p w:rsidR="00000000" w:rsidDel="00000000" w:rsidP="00000000" w:rsidRDefault="00000000" w:rsidRPr="00000000" w14:paraId="000000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share responsibilities</w:t>
      </w:r>
    </w:p>
    <w:p w:rsidR="00000000" w:rsidDel="00000000" w:rsidP="00000000" w:rsidRDefault="00000000" w:rsidRPr="00000000" w14:paraId="000000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a flexible attitude towards team roles and responsibilities</w:t>
      </w:r>
    </w:p>
    <w:p w:rsidR="00000000" w:rsidDel="00000000" w:rsidP="00000000" w:rsidRDefault="00000000" w:rsidRPr="00000000" w14:paraId="000000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greet each other by name</w:t>
      </w:r>
    </w:p>
    <w:p w:rsidR="00000000" w:rsidDel="00000000" w:rsidP="00000000" w:rsidRDefault="00000000" w:rsidRPr="00000000" w14:paraId="000000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show genuine interest in the other person by using active and reflective listening</w:t>
      </w:r>
    </w:p>
    <w:p w:rsidR="00000000" w:rsidDel="00000000" w:rsidP="00000000" w:rsidRDefault="00000000" w:rsidRPr="00000000" w14:paraId="000000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communicate ideas and opinions clearly and professionally</w:t>
      </w:r>
    </w:p>
    <w:p w:rsidR="00000000" w:rsidDel="00000000" w:rsidP="00000000" w:rsidRDefault="00000000" w:rsidRPr="00000000" w14:paraId="000000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 communication book or daily diary to pass on messages and record relevant information</w:t>
      </w:r>
    </w:p>
    <w:p w:rsidR="00000000" w:rsidDel="00000000" w:rsidP="00000000" w:rsidRDefault="00000000" w:rsidRPr="00000000" w14:paraId="000000D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appropriate conflict resolution techniques to solve problems</w:t>
      </w:r>
    </w:p>
    <w:p w:rsidR="00000000" w:rsidDel="00000000" w:rsidP="00000000" w:rsidRDefault="00000000" w:rsidRPr="00000000" w14:paraId="000000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engage in opportunities for professional development.</w:t>
      </w:r>
    </w:p>
    <w:p w:rsidR="00000000" w:rsidDel="00000000" w:rsidP="00000000" w:rsidRDefault="00000000" w:rsidRPr="00000000" w14:paraId="000000E0">
      <w:pPr>
        <w:spacing w:after="0" w:line="360" w:lineRule="auto"/>
        <w:ind w:left="78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E1">
      <w:pPr>
        <w:spacing w:after="0" w:line="360" w:lineRule="auto"/>
        <w:rPr>
          <w:sz w:val="24"/>
          <w:szCs w:val="24"/>
        </w:rPr>
      </w:pPr>
      <w:r w:rsidDel="00000000" w:rsidR="00000000" w:rsidRPr="00000000">
        <w:rPr>
          <w:sz w:val="24"/>
          <w:szCs w:val="24"/>
          <w:rtl w:val="0"/>
        </w:rPr>
        <w:t xml:space="preserve">CONTINUOUS IMPROVEMENT/REFLECTION</w:t>
      </w:r>
    </w:p>
    <w:p w:rsidR="00000000" w:rsidDel="00000000" w:rsidP="00000000" w:rsidRDefault="00000000" w:rsidRPr="00000000" w14:paraId="000000E2">
      <w:pPr>
        <w:spacing w:after="0" w:line="360" w:lineRule="auto"/>
        <w:rPr>
          <w:rFonts w:ascii="Calibri" w:cs="Calibri" w:eastAsia="Calibri" w:hAnsi="Calibri"/>
        </w:rPr>
      </w:pPr>
      <w:r w:rsidDel="00000000" w:rsidR="00000000" w:rsidRPr="00000000">
        <w:rPr>
          <w:rFonts w:ascii="Calibri" w:cs="Calibri" w:eastAsia="Calibri" w:hAnsi="Calibri"/>
          <w:rtl w:val="0"/>
        </w:rPr>
        <w:t xml:space="preserve">Our </w:t>
      </w:r>
      <w:r w:rsidDel="00000000" w:rsidR="00000000" w:rsidRPr="00000000">
        <w:rPr>
          <w:rFonts w:ascii="Calibri" w:cs="Calibri" w:eastAsia="Calibri" w:hAnsi="Calibri"/>
          <w:i w:val="1"/>
          <w:rtl w:val="0"/>
        </w:rPr>
        <w:t xml:space="preserve">Interaction with Children, Families and Staff Policy</w:t>
      </w:r>
      <w:r w:rsidDel="00000000" w:rsidR="00000000" w:rsidRPr="00000000">
        <w:rPr>
          <w:rFonts w:ascii="Calibri" w:cs="Calibri" w:eastAsia="Calibri" w:hAnsi="Calibri"/>
          <w:rtl w:val="0"/>
        </w:rPr>
        <w:t xml:space="preserve"> will be reviewed on an annual basis in consultation with children, families, staff, educators and management. </w:t>
      </w:r>
    </w:p>
    <w:p w:rsidR="00000000" w:rsidDel="00000000" w:rsidP="00000000" w:rsidRDefault="00000000" w:rsidRPr="00000000" w14:paraId="000000E3">
      <w:pPr>
        <w:spacing w:line="360" w:lineRule="auto"/>
        <w:rPr>
          <w:sz w:val="24"/>
          <w:szCs w:val="24"/>
        </w:rPr>
      </w:pPr>
      <w:r w:rsidDel="00000000" w:rsidR="00000000" w:rsidRPr="00000000">
        <w:rPr>
          <w:rtl w:val="0"/>
        </w:rPr>
      </w:r>
    </w:p>
    <w:p w:rsidR="00000000" w:rsidDel="00000000" w:rsidP="00000000" w:rsidRDefault="00000000" w:rsidRPr="00000000" w14:paraId="000000E4">
      <w:pPr>
        <w:spacing w:after="0" w:line="276" w:lineRule="auto"/>
        <w:rPr>
          <w:sz w:val="24"/>
          <w:szCs w:val="24"/>
        </w:rPr>
      </w:pPr>
      <w:r w:rsidDel="00000000" w:rsidR="00000000" w:rsidRPr="00000000">
        <w:rPr>
          <w:sz w:val="24"/>
          <w:szCs w:val="24"/>
          <w:rtl w:val="0"/>
        </w:rPr>
        <w:t xml:space="preserve">SOURCES</w:t>
      </w:r>
    </w:p>
    <w:p w:rsidR="00000000" w:rsidDel="00000000" w:rsidP="00000000" w:rsidRDefault="00000000" w:rsidRPr="00000000" w14:paraId="000000E5">
      <w:pPr>
        <w:spacing w:after="0" w:line="276" w:lineRule="auto"/>
        <w:rPr>
          <w:sz w:val="24"/>
          <w:szCs w:val="24"/>
        </w:rPr>
      </w:pPr>
      <w:r w:rsidDel="00000000" w:rsidR="00000000" w:rsidRPr="00000000">
        <w:rPr>
          <w:rtl w:val="0"/>
        </w:rPr>
      </w:r>
    </w:p>
    <w:p w:rsidR="00000000" w:rsidDel="00000000" w:rsidP="00000000" w:rsidRDefault="00000000" w:rsidRPr="00000000" w14:paraId="000000E6">
      <w:pPr>
        <w:spacing w:after="0" w:line="276" w:lineRule="auto"/>
        <w:rPr>
          <w:rFonts w:ascii="Calibri" w:cs="Calibri" w:eastAsia="Calibri" w:hAnsi="Calibri"/>
          <w:sz w:val="20"/>
          <w:szCs w:val="20"/>
        </w:rPr>
      </w:pPr>
      <w:bookmarkStart w:colFirst="0" w:colLast="0" w:name="_heading=h.30j0zll" w:id="1"/>
      <w:bookmarkEnd w:id="1"/>
      <w:r w:rsidDel="00000000" w:rsidR="00000000" w:rsidRPr="00000000">
        <w:rPr>
          <w:rFonts w:ascii="Calibri" w:cs="Calibri" w:eastAsia="Calibri" w:hAnsi="Calibri"/>
          <w:sz w:val="20"/>
          <w:szCs w:val="20"/>
          <w:rtl w:val="0"/>
        </w:rPr>
        <w:t xml:space="preserve">Australian Children’s Education &amp; Care Quality Authority. (2014). </w:t>
      </w:r>
    </w:p>
    <w:p w:rsidR="00000000" w:rsidDel="00000000" w:rsidP="00000000" w:rsidRDefault="00000000" w:rsidRPr="00000000" w14:paraId="000000E7">
      <w:pPr>
        <w:spacing w:after="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Australian Children’s Education &amp; Care Quality Authority. (2023). </w:t>
      </w:r>
      <w:hyperlink r:id="rId7">
        <w:r w:rsidDel="00000000" w:rsidR="00000000" w:rsidRPr="00000000">
          <w:rPr>
            <w:rFonts w:ascii="Calibri" w:cs="Calibri" w:eastAsia="Calibri" w:hAnsi="Calibri"/>
            <w:i w:val="1"/>
            <w:color w:val="0563c1"/>
            <w:sz w:val="20"/>
            <w:szCs w:val="20"/>
            <w:u w:val="single"/>
            <w:rtl w:val="0"/>
          </w:rPr>
          <w:t xml:space="preserve">Guide to the National Quality Framework.</w:t>
        </w:r>
      </w:hyperlink>
      <w:r w:rsidDel="00000000" w:rsidR="00000000" w:rsidRPr="00000000">
        <w:rPr>
          <w:rtl w:val="0"/>
        </w:rPr>
      </w:r>
    </w:p>
    <w:p w:rsidR="00000000" w:rsidDel="00000000" w:rsidP="00000000" w:rsidRDefault="00000000" w:rsidRPr="00000000" w14:paraId="000000E8">
      <w:pPr>
        <w:spacing w:after="0" w:line="276" w:lineRule="auto"/>
        <w:rPr>
          <w:rFonts w:ascii="Calibri" w:cs="Calibri" w:eastAsia="Calibri" w:hAnsi="Calibri"/>
          <w:i w:val="1"/>
          <w:sz w:val="20"/>
          <w:szCs w:val="20"/>
        </w:rPr>
      </w:pPr>
      <w:r w:rsidDel="00000000" w:rsidR="00000000" w:rsidRPr="00000000">
        <w:rPr>
          <w:rFonts w:ascii="Calibri" w:cs="Calibri" w:eastAsia="Calibri" w:hAnsi="Calibri"/>
          <w:sz w:val="20"/>
          <w:szCs w:val="20"/>
          <w:rtl w:val="0"/>
        </w:rPr>
        <w:t xml:space="preserve">Australian Children’s Education &amp; Care Quality Authority. (2023). </w:t>
      </w:r>
      <w:hyperlink r:id="rId8">
        <w:r w:rsidDel="00000000" w:rsidR="00000000" w:rsidRPr="00000000">
          <w:rPr>
            <w:rFonts w:ascii="Calibri" w:cs="Calibri" w:eastAsia="Calibri" w:hAnsi="Calibri"/>
            <w:color w:val="0563c1"/>
            <w:sz w:val="20"/>
            <w:szCs w:val="20"/>
            <w:u w:val="single"/>
            <w:rtl w:val="0"/>
          </w:rPr>
          <w:t xml:space="preserve">Policy and Procedure Guidelines- </w:t>
        </w:r>
      </w:hyperlink>
      <w:hyperlink r:id="rId9">
        <w:r w:rsidDel="00000000" w:rsidR="00000000" w:rsidRPr="00000000">
          <w:rPr>
            <w:rFonts w:ascii="Calibri" w:cs="Calibri" w:eastAsia="Calibri" w:hAnsi="Calibri"/>
            <w:i w:val="1"/>
            <w:color w:val="0563c1"/>
            <w:sz w:val="20"/>
            <w:szCs w:val="20"/>
            <w:u w:val="single"/>
            <w:rtl w:val="0"/>
          </w:rPr>
          <w:t xml:space="preserve">Interactions with Children</w:t>
        </w:r>
      </w:hyperlink>
      <w:r w:rsidDel="00000000" w:rsidR="00000000" w:rsidRPr="00000000">
        <w:rPr>
          <w:rtl w:val="0"/>
        </w:rPr>
      </w:r>
    </w:p>
    <w:p w:rsidR="00000000" w:rsidDel="00000000" w:rsidP="00000000" w:rsidRDefault="00000000" w:rsidRPr="00000000" w14:paraId="000000E9">
      <w:pPr>
        <w:spacing w:after="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Australian Human Rights Commission. Child Safe Organisations. </w:t>
      </w:r>
      <w:hyperlink r:id="rId10">
        <w:r w:rsidDel="00000000" w:rsidR="00000000" w:rsidRPr="00000000">
          <w:rPr>
            <w:rFonts w:ascii="Calibri" w:cs="Calibri" w:eastAsia="Calibri" w:hAnsi="Calibri"/>
            <w:color w:val="0563c1"/>
            <w:sz w:val="20"/>
            <w:szCs w:val="20"/>
            <w:u w:val="single"/>
            <w:rtl w:val="0"/>
          </w:rPr>
          <w:t xml:space="preserve">https://humanrights.gov.au/our-work/childrens-rights/projects/child-safe-organisations</w:t>
        </w:r>
      </w:hyperlink>
      <w:r w:rsidDel="00000000" w:rsidR="00000000" w:rsidRPr="00000000">
        <w:rPr>
          <w:rtl w:val="0"/>
        </w:rPr>
      </w:r>
    </w:p>
    <w:p w:rsidR="00000000" w:rsidDel="00000000" w:rsidP="00000000" w:rsidRDefault="00000000" w:rsidRPr="00000000" w14:paraId="000000EA">
      <w:pPr>
        <w:spacing w:after="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Child Australia </w:t>
      </w:r>
      <w:r w:rsidDel="00000000" w:rsidR="00000000" w:rsidRPr="00000000">
        <w:rPr>
          <w:rFonts w:ascii="Calibri" w:cs="Calibri" w:eastAsia="Calibri" w:hAnsi="Calibri"/>
          <w:i w:val="1"/>
          <w:sz w:val="20"/>
          <w:szCs w:val="20"/>
          <w:rtl w:val="0"/>
        </w:rPr>
        <w:t xml:space="preserve">Cultural Connections Booklet</w:t>
      </w:r>
      <w:r w:rsidDel="00000000" w:rsidR="00000000" w:rsidRPr="00000000">
        <w:rPr>
          <w:rFonts w:ascii="Calibri" w:cs="Calibri" w:eastAsia="Calibri" w:hAnsi="Calibri"/>
          <w:sz w:val="20"/>
          <w:szCs w:val="20"/>
          <w:rtl w:val="0"/>
        </w:rPr>
        <w:t xml:space="preserve">. (2017).</w:t>
      </w:r>
    </w:p>
    <w:p w:rsidR="00000000" w:rsidDel="00000000" w:rsidP="00000000" w:rsidRDefault="00000000" w:rsidRPr="00000000" w14:paraId="000000EB">
      <w:pPr>
        <w:spacing w:after="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Early Childhood Australia Code of Ethics. (2016).</w:t>
      </w:r>
    </w:p>
    <w:p w:rsidR="00000000" w:rsidDel="00000000" w:rsidP="00000000" w:rsidRDefault="00000000" w:rsidRPr="00000000" w14:paraId="000000EC">
      <w:pPr>
        <w:spacing w:after="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Australian Government Department of Education (2022). </w:t>
      </w:r>
      <w:hyperlink r:id="rId11">
        <w:r w:rsidDel="00000000" w:rsidR="00000000" w:rsidRPr="00000000">
          <w:rPr>
            <w:rFonts w:ascii="Calibri" w:cs="Calibri" w:eastAsia="Calibri" w:hAnsi="Calibri"/>
            <w:i w:val="1"/>
            <w:color w:val="0563c1"/>
            <w:sz w:val="20"/>
            <w:szCs w:val="20"/>
            <w:u w:val="single"/>
            <w:rtl w:val="0"/>
          </w:rPr>
          <w:t xml:space="preserve">Belonging, Being and Becoming: The Early Years Learning Framework for Australia.</w:t>
        </w:r>
      </w:hyperlink>
      <w:r w:rsidDel="00000000" w:rsidR="00000000" w:rsidRPr="00000000">
        <w:rPr>
          <w:rFonts w:ascii="Calibri" w:cs="Calibri" w:eastAsia="Calibri" w:hAnsi="Calibri"/>
          <w:i w:val="1"/>
          <w:color w:val="0563c1"/>
          <w:sz w:val="20"/>
          <w:szCs w:val="20"/>
          <w:u w:val="single"/>
          <w:rtl w:val="0"/>
        </w:rPr>
        <w:t xml:space="preserve"> </w:t>
      </w:r>
      <w:r w:rsidDel="00000000" w:rsidR="00000000" w:rsidRPr="00000000">
        <w:rPr>
          <w:rFonts w:ascii="Calibri" w:cs="Calibri" w:eastAsia="Calibri" w:hAnsi="Calibri"/>
          <w:i w:val="1"/>
          <w:sz w:val="20"/>
          <w:szCs w:val="20"/>
          <w:rtl w:val="0"/>
        </w:rPr>
        <w:t xml:space="preserve">V2.0.</w:t>
      </w:r>
      <w:r w:rsidDel="00000000" w:rsidR="00000000" w:rsidRPr="00000000">
        <w:rPr>
          <w:rtl w:val="0"/>
        </w:rPr>
      </w:r>
    </w:p>
    <w:p w:rsidR="00000000" w:rsidDel="00000000" w:rsidP="00000000" w:rsidRDefault="00000000" w:rsidRPr="00000000" w14:paraId="000000ED">
      <w:pPr>
        <w:spacing w:after="0" w:line="276" w:lineRule="auto"/>
        <w:rPr>
          <w:rFonts w:ascii="Calibri" w:cs="Calibri" w:eastAsia="Calibri" w:hAnsi="Calibri"/>
          <w:sz w:val="20"/>
          <w:szCs w:val="20"/>
        </w:rPr>
      </w:pPr>
      <w:r w:rsidDel="00000000" w:rsidR="00000000" w:rsidRPr="00000000">
        <w:rPr>
          <w:rFonts w:ascii="Calibri" w:cs="Calibri" w:eastAsia="Calibri" w:hAnsi="Calibri"/>
          <w:color w:val="000000"/>
          <w:sz w:val="20"/>
          <w:szCs w:val="20"/>
          <w:rtl w:val="0"/>
        </w:rPr>
        <w:t xml:space="preserve">Education and Care Services National Law Act 2010. </w:t>
      </w:r>
      <w:r w:rsidDel="00000000" w:rsidR="00000000" w:rsidRPr="00000000">
        <w:rPr>
          <w:rFonts w:ascii="Calibri" w:cs="Calibri" w:eastAsia="Calibri" w:hAnsi="Calibri"/>
          <w:sz w:val="20"/>
          <w:szCs w:val="20"/>
          <w:rtl w:val="0"/>
        </w:rPr>
        <w:t xml:space="preserve">(Amended 2023)</w:t>
      </w:r>
    </w:p>
    <w:p w:rsidR="00000000" w:rsidDel="00000000" w:rsidP="00000000" w:rsidRDefault="00000000" w:rsidRPr="00000000" w14:paraId="000000EE">
      <w:pPr>
        <w:spacing w:after="0" w:line="276" w:lineRule="auto"/>
        <w:rPr>
          <w:rFonts w:ascii="Calibri" w:cs="Calibri" w:eastAsia="Calibri" w:hAnsi="Calibri"/>
          <w:sz w:val="20"/>
          <w:szCs w:val="20"/>
        </w:rPr>
      </w:pPr>
      <w:hyperlink r:id="rId12">
        <w:r w:rsidDel="00000000" w:rsidR="00000000" w:rsidRPr="00000000">
          <w:rPr>
            <w:rFonts w:ascii="Calibri" w:cs="Calibri" w:eastAsia="Calibri" w:hAnsi="Calibri"/>
            <w:color w:val="0563c1"/>
            <w:sz w:val="20"/>
            <w:szCs w:val="20"/>
            <w:u w:val="single"/>
            <w:rtl w:val="0"/>
          </w:rPr>
          <w:t xml:space="preserve">Education and Care Services National Regulations</w:t>
        </w:r>
      </w:hyperlink>
      <w:r w:rsidDel="00000000" w:rsidR="00000000" w:rsidRPr="00000000">
        <w:rPr>
          <w:rFonts w:ascii="Calibri" w:cs="Calibri" w:eastAsia="Calibri" w:hAnsi="Calibri"/>
          <w:sz w:val="20"/>
          <w:szCs w:val="20"/>
          <w:rtl w:val="0"/>
        </w:rPr>
        <w:t xml:space="preserve">. (Amended 2023)</w:t>
      </w:r>
    </w:p>
    <w:p w:rsidR="00000000" w:rsidDel="00000000" w:rsidP="00000000" w:rsidRDefault="00000000" w:rsidRPr="00000000" w14:paraId="000000EF">
      <w:pPr>
        <w:spacing w:after="0" w:line="276"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NSW Department of Education. (2021). </w:t>
      </w:r>
      <w:hyperlink r:id="rId13">
        <w:r w:rsidDel="00000000" w:rsidR="00000000" w:rsidRPr="00000000">
          <w:rPr>
            <w:rFonts w:ascii="Calibri" w:cs="Calibri" w:eastAsia="Calibri" w:hAnsi="Calibri"/>
            <w:color w:val="0563c1"/>
            <w:sz w:val="20"/>
            <w:szCs w:val="20"/>
            <w:u w:val="single"/>
            <w:rtl w:val="0"/>
          </w:rPr>
          <w:t xml:space="preserve">I</w:t>
        </w:r>
      </w:hyperlink>
      <w:hyperlink r:id="rId14">
        <w:r w:rsidDel="00000000" w:rsidR="00000000" w:rsidRPr="00000000">
          <w:rPr>
            <w:rFonts w:ascii="Calibri" w:cs="Calibri" w:eastAsia="Calibri" w:hAnsi="Calibri"/>
            <w:i w:val="1"/>
            <w:color w:val="0563c1"/>
            <w:sz w:val="20"/>
            <w:szCs w:val="20"/>
            <w:u w:val="single"/>
            <w:rtl w:val="0"/>
          </w:rPr>
          <w:t xml:space="preserve">mplementing the Child Safe Standards: A guide for early childhood education and outside school hours care services.</w:t>
        </w:r>
      </w:hyperlink>
      <w:r w:rsidDel="00000000" w:rsidR="00000000" w:rsidRPr="00000000">
        <w:rPr>
          <w:rtl w:val="0"/>
        </w:rPr>
      </w:r>
    </w:p>
    <w:p w:rsidR="00000000" w:rsidDel="00000000" w:rsidP="00000000" w:rsidRDefault="00000000" w:rsidRPr="00000000" w14:paraId="000000F0">
      <w:pPr>
        <w:spacing w:after="0" w:line="276" w:lineRule="auto"/>
        <w:rPr>
          <w:rFonts w:ascii="Calibri" w:cs="Calibri" w:eastAsia="Calibri" w:hAnsi="Calibri"/>
          <w:color w:val="000000"/>
          <w:sz w:val="20"/>
          <w:szCs w:val="20"/>
        </w:rPr>
      </w:pPr>
      <w:r w:rsidDel="00000000" w:rsidR="00000000" w:rsidRPr="00000000">
        <w:rPr>
          <w:rFonts w:ascii="Calibri" w:cs="Calibri" w:eastAsia="Calibri" w:hAnsi="Calibri"/>
          <w:i w:val="1"/>
          <w:sz w:val="20"/>
          <w:szCs w:val="20"/>
          <w:rtl w:val="0"/>
        </w:rPr>
        <w:t xml:space="preserve">Privacy and Personal Information Protection Act 1998 </w:t>
      </w:r>
      <w:r w:rsidDel="00000000" w:rsidR="00000000" w:rsidRPr="00000000">
        <w:rPr>
          <w:rFonts w:ascii="Calibri" w:cs="Calibri" w:eastAsia="Calibri" w:hAnsi="Calibri"/>
          <w:sz w:val="20"/>
          <w:szCs w:val="20"/>
          <w:rtl w:val="0"/>
        </w:rPr>
        <w:t xml:space="preserve">(Cth). </w:t>
      </w:r>
      <w:r w:rsidDel="00000000" w:rsidR="00000000" w:rsidRPr="00000000">
        <w:rPr>
          <w:rtl w:val="0"/>
        </w:rPr>
      </w:r>
    </w:p>
    <w:p w:rsidR="00000000" w:rsidDel="00000000" w:rsidP="00000000" w:rsidRDefault="00000000" w:rsidRPr="00000000" w14:paraId="000000F1">
      <w:pPr>
        <w:spacing w:after="0" w:line="276" w:lineRule="auto"/>
        <w:rPr>
          <w:rFonts w:ascii="Calibri" w:cs="Calibri" w:eastAsia="Calibri" w:hAnsi="Calibri"/>
          <w:color w:val="000000"/>
          <w:sz w:val="20"/>
          <w:szCs w:val="20"/>
        </w:rPr>
      </w:pPr>
      <w:bookmarkStart w:colFirst="0" w:colLast="0" w:name="_heading=h.1fob9te" w:id="2"/>
      <w:bookmarkEnd w:id="2"/>
      <w:r w:rsidDel="00000000" w:rsidR="00000000" w:rsidRPr="00000000">
        <w:rPr>
          <w:rFonts w:ascii="Calibri" w:cs="Calibri" w:eastAsia="Calibri" w:hAnsi="Calibri"/>
          <w:i w:val="1"/>
          <w:sz w:val="20"/>
          <w:szCs w:val="20"/>
          <w:rtl w:val="0"/>
        </w:rPr>
        <w:t xml:space="preserve">Evidence Paper Practice Principle 5: Respectful relationships and responsive engagement</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F2">
      <w:pPr>
        <w:spacing w:line="240" w:lineRule="auto"/>
        <w:rPr>
          <w:rFonts w:ascii="Calibri" w:cs="Calibri" w:eastAsia="Calibri" w:hAnsi="Calibri"/>
          <w:i w:val="1"/>
          <w:sz w:val="16"/>
          <w:szCs w:val="16"/>
        </w:rPr>
      </w:pPr>
      <w:r w:rsidDel="00000000" w:rsidR="00000000" w:rsidRPr="00000000">
        <w:rPr>
          <w:rtl w:val="0"/>
        </w:rPr>
      </w:r>
    </w:p>
    <w:p w:rsidR="00000000" w:rsidDel="00000000" w:rsidP="00000000" w:rsidRDefault="00000000" w:rsidRPr="00000000" w14:paraId="000000F3">
      <w:pPr>
        <w:spacing w:line="360" w:lineRule="auto"/>
        <w:rPr>
          <w:rFonts w:ascii="Calibri" w:cs="Calibri" w:eastAsia="Calibri" w:hAnsi="Calibri"/>
        </w:rPr>
      </w:pPr>
      <w:r w:rsidDel="00000000" w:rsidR="00000000" w:rsidRPr="00000000">
        <w:rPr>
          <w:sz w:val="24"/>
          <w:szCs w:val="24"/>
          <w:rtl w:val="0"/>
        </w:rPr>
        <w:t xml:space="preserve">REVIEW</w:t>
      </w:r>
      <w:r w:rsidDel="00000000" w:rsidR="00000000" w:rsidRPr="00000000">
        <w:rPr>
          <w:rtl w:val="0"/>
        </w:rPr>
      </w:r>
    </w:p>
    <w:tbl>
      <w:tblPr>
        <w:tblStyle w:val="Table4"/>
        <w:tblW w:w="898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1956"/>
        <w:gridCol w:w="596"/>
        <w:gridCol w:w="1842"/>
        <w:gridCol w:w="851"/>
        <w:gridCol w:w="1336"/>
        <w:tblGridChange w:id="0">
          <w:tblGrid>
            <w:gridCol w:w="2405"/>
            <w:gridCol w:w="1956"/>
            <w:gridCol w:w="596"/>
            <w:gridCol w:w="1842"/>
            <w:gridCol w:w="851"/>
            <w:gridCol w:w="1336"/>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0F4">
            <w:pPr>
              <w:rPr>
                <w:rFonts w:ascii="Calibri" w:cs="Calibri" w:eastAsia="Calibri" w:hAnsi="Calibri"/>
                <w:color w:val="000000"/>
                <w:sz w:val="24"/>
                <w:szCs w:val="24"/>
              </w:rPr>
            </w:pPr>
            <w:r w:rsidDel="00000000" w:rsidR="00000000" w:rsidRPr="00000000">
              <w:rPr>
                <w:rFonts w:ascii="Calibri" w:cs="Calibri" w:eastAsia="Calibri" w:hAnsi="Calibri"/>
                <w:color w:val="000000"/>
                <w:rtl w:val="0"/>
              </w:rPr>
              <w:t xml:space="preserve">POLICY REVIEWED BY</w:t>
            </w:r>
            <w:r w:rsidDel="00000000" w:rsidR="00000000" w:rsidRPr="00000000">
              <w:rPr>
                <w:rtl w:val="0"/>
              </w:rPr>
            </w:r>
          </w:p>
        </w:tc>
        <w:tc>
          <w:tcPr>
            <w:gridSpan w:val="2"/>
            <w:shd w:fill="auto" w:val="clear"/>
            <w:vAlign w:val="center"/>
          </w:tcPr>
          <w:p w:rsidR="00000000" w:rsidDel="00000000" w:rsidP="00000000" w:rsidRDefault="00000000" w:rsidRPr="00000000" w14:paraId="000000F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 O’Reilly</w:t>
            </w:r>
          </w:p>
        </w:tc>
        <w:tc>
          <w:tcPr>
            <w:gridSpan w:val="2"/>
            <w:shd w:fill="auto" w:val="clear"/>
            <w:vAlign w:val="center"/>
          </w:tcPr>
          <w:p w:rsidR="00000000" w:rsidDel="00000000" w:rsidP="00000000" w:rsidRDefault="00000000" w:rsidRPr="00000000" w14:paraId="000000F7">
            <w:pPr>
              <w:rPr>
                <w:rFonts w:ascii="Calibri" w:cs="Calibri" w:eastAsia="Calibri" w:hAnsi="Calibri"/>
                <w:color w:val="000000"/>
                <w:sz w:val="24"/>
                <w:szCs w:val="24"/>
              </w:rPr>
            </w:pPr>
            <w:r w:rsidDel="00000000" w:rsidR="00000000" w:rsidRPr="00000000">
              <w:rPr>
                <w:rFonts w:ascii="Calibri" w:cs="Calibri" w:eastAsia="Calibri" w:hAnsi="Calibri"/>
                <w:color w:val="ff0000"/>
                <w:rtl w:val="0"/>
              </w:rPr>
              <w:t xml:space="preserve">Director</w:t>
            </w:r>
            <w:r w:rsidDel="00000000" w:rsidR="00000000" w:rsidRPr="00000000">
              <w:rPr>
                <w:rtl w:val="0"/>
              </w:rPr>
            </w:r>
          </w:p>
        </w:tc>
        <w:tc>
          <w:tcPr>
            <w:shd w:fill="auto" w:val="clear"/>
            <w:vAlign w:val="center"/>
          </w:tcPr>
          <w:p w:rsidR="00000000" w:rsidDel="00000000" w:rsidP="00000000" w:rsidRDefault="00000000" w:rsidRPr="00000000" w14:paraId="000000F9">
            <w:pPr>
              <w:jc w:val="center"/>
              <w:rPr>
                <w:rFonts w:ascii="Calibri" w:cs="Calibri" w:eastAsia="Calibri" w:hAnsi="Calibri"/>
                <w:sz w:val="24"/>
                <w:szCs w:val="24"/>
              </w:rPr>
            </w:pPr>
            <w:r w:rsidDel="00000000" w:rsidR="00000000" w:rsidRPr="00000000">
              <w:rPr>
                <w:rFonts w:ascii="Calibri" w:cs="Calibri" w:eastAsia="Calibri" w:hAnsi="Calibri"/>
                <w:color w:val="ff0000"/>
                <w:rtl w:val="0"/>
              </w:rPr>
              <w:t xml:space="preserve">April 2024</w:t>
            </w:r>
            <w:r w:rsidDel="00000000" w:rsidR="00000000" w:rsidRPr="00000000">
              <w:rPr>
                <w:rtl w:val="0"/>
              </w:rPr>
            </w:r>
          </w:p>
        </w:tc>
      </w:tr>
      <w:tr>
        <w:trPr>
          <w:cantSplit w:val="0"/>
          <w:trHeight w:val="574" w:hRule="atLeast"/>
          <w:tblHeader w:val="0"/>
        </w:trPr>
        <w:tc>
          <w:tcPr>
            <w:shd w:fill="f2f2f2" w:val="clear"/>
            <w:vAlign w:val="center"/>
          </w:tcPr>
          <w:p w:rsidR="00000000" w:rsidDel="00000000" w:rsidP="00000000" w:rsidRDefault="00000000" w:rsidRPr="00000000" w14:paraId="000000FA">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POLICY REVIEWED</w:t>
            </w:r>
          </w:p>
        </w:tc>
        <w:tc>
          <w:tcPr>
            <w:shd w:fill="f2f2f2" w:val="clear"/>
            <w:vAlign w:val="center"/>
          </w:tcPr>
          <w:p w:rsidR="00000000" w:rsidDel="00000000" w:rsidP="00000000" w:rsidRDefault="00000000" w:rsidRPr="00000000" w14:paraId="000000FB">
            <w:pP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April 2024</w:t>
            </w:r>
            <w:r w:rsidDel="00000000" w:rsidR="00000000" w:rsidRPr="00000000">
              <w:rPr>
                <w:rtl w:val="0"/>
              </w:rPr>
            </w:r>
          </w:p>
        </w:tc>
        <w:tc>
          <w:tcPr>
            <w:gridSpan w:val="2"/>
            <w:shd w:fill="d9d9d9" w:val="clear"/>
            <w:vAlign w:val="center"/>
          </w:tcPr>
          <w:p w:rsidR="00000000" w:rsidDel="00000000" w:rsidP="00000000" w:rsidRDefault="00000000" w:rsidRPr="00000000" w14:paraId="000000FC">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NEXT REVIEW DATE</w:t>
            </w:r>
          </w:p>
        </w:tc>
        <w:tc>
          <w:tcPr>
            <w:gridSpan w:val="2"/>
            <w:shd w:fill="d9d9d9" w:val="clear"/>
            <w:vAlign w:val="center"/>
          </w:tcPr>
          <w:p w:rsidR="00000000" w:rsidDel="00000000" w:rsidP="00000000" w:rsidRDefault="00000000" w:rsidRPr="00000000" w14:paraId="000000FE">
            <w:pPr>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April 2025</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00">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VERSION NUMBER</w:t>
            </w:r>
          </w:p>
        </w:tc>
        <w:tc>
          <w:tcPr>
            <w:gridSpan w:val="5"/>
            <w:vAlign w:val="center"/>
          </w:tcPr>
          <w:p w:rsidR="00000000" w:rsidDel="00000000" w:rsidP="00000000" w:rsidRDefault="00000000" w:rsidRPr="00000000" w14:paraId="00000101">
            <w:pPr>
              <w:rPr>
                <w:rFonts w:ascii="Calibri" w:cs="Calibri" w:eastAsia="Calibri" w:hAnsi="Calibri"/>
              </w:rPr>
            </w:pPr>
            <w:r w:rsidDel="00000000" w:rsidR="00000000" w:rsidRPr="00000000">
              <w:rPr>
                <w:rFonts w:ascii="Calibri" w:cs="Calibri" w:eastAsia="Calibri" w:hAnsi="Calibri"/>
                <w:rtl w:val="0"/>
              </w:rPr>
              <w:t xml:space="preserve">V11.05.24</w:t>
            </w:r>
          </w:p>
        </w:tc>
      </w:tr>
      <w:tr>
        <w:trPr>
          <w:cantSplit w:val="0"/>
          <w:tblHeader w:val="0"/>
        </w:trPr>
        <w:tc>
          <w:tcPr>
            <w:vAlign w:val="center"/>
          </w:tcPr>
          <w:p w:rsidR="00000000" w:rsidDel="00000000" w:rsidP="00000000" w:rsidRDefault="00000000" w:rsidRPr="00000000" w14:paraId="00000106">
            <w:pPr>
              <w:rPr>
                <w:rFonts w:ascii="Calibri" w:cs="Calibri" w:eastAsia="Calibri" w:hAnsi="Calibri"/>
              </w:rPr>
            </w:pPr>
            <w:r w:rsidDel="00000000" w:rsidR="00000000" w:rsidRPr="00000000">
              <w:rPr>
                <w:rFonts w:ascii="Calibri" w:cs="Calibri" w:eastAsia="Calibri" w:hAnsi="Calibri"/>
                <w:color w:val="000000"/>
                <w:sz w:val="24"/>
                <w:szCs w:val="24"/>
                <w:rtl w:val="0"/>
              </w:rPr>
              <w:t xml:space="preserve">MODIFICATIONS</w:t>
            </w:r>
            <w:r w:rsidDel="00000000" w:rsidR="00000000" w:rsidRPr="00000000">
              <w:rPr>
                <w:rtl w:val="0"/>
              </w:rPr>
            </w:r>
          </w:p>
        </w:tc>
        <w:tc>
          <w:tcPr>
            <w:gridSpan w:val="5"/>
            <w:vAlign w:val="center"/>
          </w:tcPr>
          <w:p w:rsidR="00000000" w:rsidDel="00000000" w:rsidP="00000000" w:rsidRDefault="00000000" w:rsidRPr="00000000" w14:paraId="000001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annual policy maintenance</w:t>
            </w:r>
          </w:p>
          <w:p w:rsidR="00000000" w:rsidDel="00000000" w:rsidP="00000000" w:rsidRDefault="00000000" w:rsidRPr="00000000" w14:paraId="000001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added information about receiving gifts from families</w:t>
            </w:r>
          </w:p>
          <w:p w:rsidR="00000000" w:rsidDel="00000000" w:rsidP="00000000" w:rsidRDefault="00000000" w:rsidRPr="00000000" w14:paraId="000001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minor edits</w:t>
            </w:r>
          </w:p>
          <w:p w:rsidR="00000000" w:rsidDel="00000000" w:rsidP="00000000" w:rsidRDefault="00000000" w:rsidRPr="00000000" w14:paraId="000001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sources checked for currency and updated as required</w:t>
            </w:r>
          </w:p>
        </w:tc>
      </w:tr>
    </w:tbl>
    <w:p w:rsidR="00000000" w:rsidDel="00000000" w:rsidP="00000000" w:rsidRDefault="00000000" w:rsidRPr="00000000" w14:paraId="0000010F">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110">
      <w:pPr>
        <w:spacing w:line="360" w:lineRule="auto"/>
        <w:rPr>
          <w:rFonts w:ascii="Calibri" w:cs="Calibri" w:eastAsia="Calibri" w:hAnsi="Calibri"/>
          <w:sz w:val="40"/>
          <w:szCs w:val="40"/>
        </w:rPr>
      </w:pPr>
      <w:r w:rsidDel="00000000" w:rsidR="00000000" w:rsidRPr="00000000">
        <w:rPr>
          <w:rtl w:val="0"/>
        </w:rPr>
      </w:r>
    </w:p>
    <w:sectPr>
      <w:headerReference r:id="rId15" w:type="default"/>
      <w:footerReference r:id="rId16" w:type="default"/>
      <w:footerReference r:id="rId17"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8208"/>
      </w:tabs>
      <w:spacing w:after="0" w:before="24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Interactions with Children Families and Staff Policy</w:t>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5232400</wp:posOffset>
          </wp:positionH>
          <wp:positionV relativeFrom="paragraph">
            <wp:posOffset>-182879</wp:posOffset>
          </wp:positionV>
          <wp:extent cx="693420" cy="619125"/>
          <wp:effectExtent b="0" l="0" r="0" t="0"/>
          <wp:wrapNone/>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93420" cy="61912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
              <a:graphic>
                <a:graphicData uri="http://schemas.microsoft.com/office/word/2010/wordprocessingShape">
                  <wps:wsp>
                    <wps:cNvSpPr/>
                    <wps:cNvPr id="3" name="Shape 3"/>
                    <wps:spPr>
                      <a:xfrm>
                        <a:off x="2591371" y="3600420"/>
                        <a:ext cx="5509259" cy="359160"/>
                      </a:xfrm>
                      <a:prstGeom prst="rect">
                        <a:avLst/>
                      </a:prstGeom>
                      <a:solidFill>
                        <a:srgbClr val="00B0F0"/>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
              <a:graphic>
                <a:graphicData uri="http://schemas.microsoft.com/office/word/2010/wordprocessingShape">
                  <wps:wsp>
                    <wps:cNvSpPr/>
                    <wps:cNvPr id="4" name="Shape 4"/>
                    <wps:spPr>
                      <a:xfrm>
                        <a:off x="4266500" y="3600613"/>
                        <a:ext cx="2159000" cy="358775"/>
                      </a:xfrm>
                      <a:prstGeom prst="rect">
                        <a:avLst/>
                      </a:prstGeom>
                      <a:solidFill>
                        <a:srgbClr val="FFC0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3"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
              <a:graphic>
                <a:graphicData uri="http://schemas.microsoft.com/office/word/2010/wordprocessingShape">
                  <wps:wsp>
                    <wps:cNvSpPr/>
                    <wps:cNvPr id="2" name="Shape 2"/>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ffffff"/>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E5094F"/>
    <w:pPr>
      <w:keepNext w:val="1"/>
      <w:keepLines w:val="1"/>
      <w:numPr>
        <w:numId w:val="2"/>
      </w:numPr>
      <w:pBdr>
        <w:bottom w:color="595959" w:space="1" w:sz="4" w:themeColor="text1" w:themeTint="0000A6" w:val="single"/>
      </w:pBdr>
      <w:spacing w:before="360"/>
      <w:outlineLvl w:val="0"/>
    </w:pPr>
    <w:rPr>
      <w:rFonts w:asciiTheme="majorHAnsi" w:cstheme="majorBidi" w:eastAsiaTheme="majorEastAsia" w:hAnsiTheme="majorHAnsi"/>
      <w:b w:val="1"/>
      <w:bCs w:val="1"/>
      <w:smallCaps w:val="1"/>
      <w:color w:val="000000" w:themeColor="text1"/>
      <w:sz w:val="36"/>
      <w:szCs w:val="36"/>
      <w:lang w:eastAsia="ja-JP" w:val="en-US"/>
    </w:rPr>
  </w:style>
  <w:style w:type="paragraph" w:styleId="Heading2">
    <w:name w:val="heading 2"/>
    <w:basedOn w:val="Normal"/>
    <w:next w:val="Normal"/>
    <w:link w:val="Heading2Char"/>
    <w:uiPriority w:val="9"/>
    <w:semiHidden w:val="1"/>
    <w:unhideWhenUsed w:val="1"/>
    <w:qFormat w:val="1"/>
    <w:rsid w:val="00E5094F"/>
    <w:pPr>
      <w:keepNext w:val="1"/>
      <w:keepLines w:val="1"/>
      <w:numPr>
        <w:ilvl w:val="1"/>
        <w:numId w:val="2"/>
      </w:numPr>
      <w:spacing w:after="0" w:before="360"/>
      <w:outlineLvl w:val="1"/>
    </w:pPr>
    <w:rPr>
      <w:rFonts w:asciiTheme="majorHAnsi" w:cstheme="majorBidi" w:eastAsiaTheme="majorEastAsia" w:hAnsiTheme="majorHAnsi"/>
      <w:b w:val="1"/>
      <w:bCs w:val="1"/>
      <w:smallCaps w:val="1"/>
      <w:color w:val="000000" w:themeColor="text1"/>
      <w:sz w:val="28"/>
      <w:szCs w:val="28"/>
      <w:lang w:eastAsia="ja-JP" w:val="en-US"/>
    </w:rPr>
  </w:style>
  <w:style w:type="paragraph" w:styleId="Heading3">
    <w:name w:val="heading 3"/>
    <w:basedOn w:val="Normal"/>
    <w:next w:val="Normal"/>
    <w:link w:val="Heading3Char"/>
    <w:uiPriority w:val="9"/>
    <w:semiHidden w:val="1"/>
    <w:unhideWhenUsed w:val="1"/>
    <w:qFormat w:val="1"/>
    <w:rsid w:val="00E5094F"/>
    <w:pPr>
      <w:keepNext w:val="1"/>
      <w:keepLines w:val="1"/>
      <w:numPr>
        <w:ilvl w:val="2"/>
        <w:numId w:val="2"/>
      </w:numPr>
      <w:spacing w:after="0" w:before="200"/>
      <w:outlineLvl w:val="2"/>
    </w:pPr>
    <w:rPr>
      <w:rFonts w:asciiTheme="majorHAnsi" w:cstheme="majorBidi" w:eastAsiaTheme="majorEastAsia" w:hAnsiTheme="majorHAnsi"/>
      <w:b w:val="1"/>
      <w:bCs w:val="1"/>
      <w:color w:val="000000" w:themeColor="text1"/>
      <w:lang w:eastAsia="ja-JP" w:val="en-US"/>
    </w:rPr>
  </w:style>
  <w:style w:type="paragraph" w:styleId="Heading4">
    <w:name w:val="heading 4"/>
    <w:basedOn w:val="Normal"/>
    <w:next w:val="Normal"/>
    <w:link w:val="Heading4Char"/>
    <w:uiPriority w:val="9"/>
    <w:semiHidden w:val="1"/>
    <w:unhideWhenUsed w:val="1"/>
    <w:qFormat w:val="1"/>
    <w:rsid w:val="00E5094F"/>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000000" w:themeColor="text1"/>
      <w:lang w:eastAsia="ja-JP" w:val="en-US"/>
    </w:rPr>
  </w:style>
  <w:style w:type="paragraph" w:styleId="Heading5">
    <w:name w:val="heading 5"/>
    <w:basedOn w:val="Normal"/>
    <w:next w:val="Normal"/>
    <w:link w:val="Heading5Char"/>
    <w:uiPriority w:val="9"/>
    <w:semiHidden w:val="1"/>
    <w:unhideWhenUsed w:val="1"/>
    <w:qFormat w:val="1"/>
    <w:rsid w:val="00E5094F"/>
    <w:pPr>
      <w:keepNext w:val="1"/>
      <w:keepLines w:val="1"/>
      <w:numPr>
        <w:ilvl w:val="4"/>
        <w:numId w:val="2"/>
      </w:numPr>
      <w:spacing w:after="0" w:before="200"/>
      <w:outlineLvl w:val="4"/>
    </w:pPr>
    <w:rPr>
      <w:rFonts w:asciiTheme="majorHAnsi" w:cstheme="majorBidi" w:eastAsiaTheme="majorEastAsia" w:hAnsiTheme="majorHAnsi"/>
      <w:color w:val="323e4f" w:themeColor="text2" w:themeShade="0000BF"/>
      <w:lang w:eastAsia="ja-JP" w:val="en-US"/>
    </w:rPr>
  </w:style>
  <w:style w:type="paragraph" w:styleId="Heading6">
    <w:name w:val="heading 6"/>
    <w:basedOn w:val="Normal"/>
    <w:next w:val="Normal"/>
    <w:link w:val="Heading6Char"/>
    <w:uiPriority w:val="9"/>
    <w:semiHidden w:val="1"/>
    <w:unhideWhenUsed w:val="1"/>
    <w:qFormat w:val="1"/>
    <w:rsid w:val="00E5094F"/>
    <w:pPr>
      <w:keepNext w:val="1"/>
      <w:keepLines w:val="1"/>
      <w:numPr>
        <w:ilvl w:val="5"/>
        <w:numId w:val="2"/>
      </w:numPr>
      <w:spacing w:after="0" w:before="200"/>
      <w:outlineLvl w:val="5"/>
    </w:pPr>
    <w:rPr>
      <w:rFonts w:asciiTheme="majorHAnsi" w:cstheme="majorBidi" w:eastAsiaTheme="majorEastAsia" w:hAnsiTheme="majorHAnsi"/>
      <w:i w:val="1"/>
      <w:iCs w:val="1"/>
      <w:color w:val="323e4f" w:themeColor="text2" w:themeShade="0000BF"/>
      <w:lang w:eastAsia="ja-JP" w:val="en-US"/>
    </w:rPr>
  </w:style>
  <w:style w:type="paragraph" w:styleId="Heading7">
    <w:name w:val="heading 7"/>
    <w:basedOn w:val="Normal"/>
    <w:next w:val="Normal"/>
    <w:link w:val="Heading7Char"/>
    <w:uiPriority w:val="9"/>
    <w:semiHidden w:val="1"/>
    <w:unhideWhenUsed w:val="1"/>
    <w:qFormat w:val="1"/>
    <w:rsid w:val="00E5094F"/>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lang w:eastAsia="ja-JP" w:val="en-US"/>
    </w:rPr>
  </w:style>
  <w:style w:type="paragraph" w:styleId="Heading8">
    <w:name w:val="heading 8"/>
    <w:basedOn w:val="Normal"/>
    <w:next w:val="Normal"/>
    <w:link w:val="Heading8Char"/>
    <w:uiPriority w:val="9"/>
    <w:semiHidden w:val="1"/>
    <w:unhideWhenUsed w:val="1"/>
    <w:qFormat w:val="1"/>
    <w:rsid w:val="00E5094F"/>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lang w:eastAsia="ja-JP" w:val="en-US"/>
    </w:rPr>
  </w:style>
  <w:style w:type="paragraph" w:styleId="Heading9">
    <w:name w:val="heading 9"/>
    <w:basedOn w:val="Normal"/>
    <w:next w:val="Normal"/>
    <w:link w:val="Heading9Char"/>
    <w:uiPriority w:val="9"/>
    <w:semiHidden w:val="1"/>
    <w:unhideWhenUsed w:val="1"/>
    <w:qFormat w:val="1"/>
    <w:rsid w:val="00E5094F"/>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val="1"/>
    <w:rsid w:val="0045799A"/>
    <w:pPr>
      <w:ind w:left="720"/>
      <w:contextualSpacing w:val="1"/>
    </w:pPr>
  </w:style>
  <w:style w:type="paragraph" w:styleId="BodyBullet" w:customStyle="1">
    <w:name w:val="Body Bullet"/>
    <w:rsid w:val="003A4132"/>
    <w:pPr>
      <w:spacing w:after="0" w:line="240" w:lineRule="auto"/>
    </w:pPr>
    <w:rPr>
      <w:rFonts w:ascii="Helvetica" w:cs="Times New Roman" w:eastAsia="ヒラギノ角ゴ Pro W3" w:hAnsi="Helvetica"/>
      <w:color w:val="000000"/>
      <w:sz w:val="24"/>
      <w:szCs w:val="20"/>
      <w:lang w:val="en-US"/>
    </w:rPr>
  </w:style>
  <w:style w:type="character" w:styleId="Hyperlink">
    <w:name w:val="Hyperlink"/>
    <w:basedOn w:val="DefaultParagraphFont"/>
    <w:uiPriority w:val="99"/>
    <w:unhideWhenUsed w:val="1"/>
    <w:rsid w:val="00A26872"/>
    <w:rPr>
      <w:color w:val="0563c1" w:themeColor="hyperlink"/>
      <w:u w:val="single"/>
    </w:rPr>
  </w:style>
  <w:style w:type="character" w:styleId="Heading1Char" w:customStyle="1">
    <w:name w:val="Heading 1 Char"/>
    <w:basedOn w:val="DefaultParagraphFont"/>
    <w:link w:val="Heading1"/>
    <w:uiPriority w:val="9"/>
    <w:rsid w:val="00E5094F"/>
    <w:rPr>
      <w:rFonts w:asciiTheme="majorHAnsi" w:cstheme="majorBidi" w:eastAsiaTheme="majorEastAsia" w:hAnsiTheme="majorHAnsi"/>
      <w:b w:val="1"/>
      <w:bCs w:val="1"/>
      <w:smallCaps w:val="1"/>
      <w:color w:val="000000" w:themeColor="text1"/>
      <w:sz w:val="36"/>
      <w:szCs w:val="36"/>
      <w:lang w:eastAsia="ja-JP" w:val="en-US"/>
    </w:rPr>
  </w:style>
  <w:style w:type="character" w:styleId="Heading2Char" w:customStyle="1">
    <w:name w:val="Heading 2 Char"/>
    <w:basedOn w:val="DefaultParagraphFont"/>
    <w:link w:val="Heading2"/>
    <w:uiPriority w:val="9"/>
    <w:semiHidden w:val="1"/>
    <w:rsid w:val="00E5094F"/>
    <w:rPr>
      <w:rFonts w:asciiTheme="majorHAnsi" w:cstheme="majorBidi" w:eastAsiaTheme="majorEastAsia" w:hAnsiTheme="majorHAnsi"/>
      <w:b w:val="1"/>
      <w:bCs w:val="1"/>
      <w:smallCaps w:val="1"/>
      <w:color w:val="000000" w:themeColor="text1"/>
      <w:sz w:val="28"/>
      <w:szCs w:val="28"/>
      <w:lang w:eastAsia="ja-JP" w:val="en-US"/>
    </w:rPr>
  </w:style>
  <w:style w:type="character" w:styleId="Heading3Char" w:customStyle="1">
    <w:name w:val="Heading 3 Char"/>
    <w:basedOn w:val="DefaultParagraphFont"/>
    <w:link w:val="Heading3"/>
    <w:uiPriority w:val="9"/>
    <w:semiHidden w:val="1"/>
    <w:rsid w:val="00E5094F"/>
    <w:rPr>
      <w:rFonts w:asciiTheme="majorHAnsi" w:cstheme="majorBidi" w:eastAsiaTheme="majorEastAsia" w:hAnsiTheme="majorHAnsi"/>
      <w:b w:val="1"/>
      <w:bCs w:val="1"/>
      <w:color w:val="000000" w:themeColor="text1"/>
      <w:lang w:eastAsia="ja-JP" w:val="en-US"/>
    </w:rPr>
  </w:style>
  <w:style w:type="character" w:styleId="Heading4Char" w:customStyle="1">
    <w:name w:val="Heading 4 Char"/>
    <w:basedOn w:val="DefaultParagraphFont"/>
    <w:link w:val="Heading4"/>
    <w:uiPriority w:val="9"/>
    <w:semiHidden w:val="1"/>
    <w:rsid w:val="00E5094F"/>
    <w:rPr>
      <w:rFonts w:asciiTheme="majorHAnsi" w:cstheme="majorBidi" w:eastAsiaTheme="majorEastAsia" w:hAnsiTheme="majorHAnsi"/>
      <w:b w:val="1"/>
      <w:bCs w:val="1"/>
      <w:i w:val="1"/>
      <w:iCs w:val="1"/>
      <w:color w:val="000000" w:themeColor="text1"/>
      <w:lang w:eastAsia="ja-JP" w:val="en-US"/>
    </w:rPr>
  </w:style>
  <w:style w:type="character" w:styleId="Heading5Char" w:customStyle="1">
    <w:name w:val="Heading 5 Char"/>
    <w:basedOn w:val="DefaultParagraphFont"/>
    <w:link w:val="Heading5"/>
    <w:uiPriority w:val="9"/>
    <w:semiHidden w:val="1"/>
    <w:rsid w:val="00E5094F"/>
    <w:rPr>
      <w:rFonts w:asciiTheme="majorHAnsi" w:cstheme="majorBidi" w:eastAsiaTheme="majorEastAsia" w:hAnsiTheme="majorHAnsi"/>
      <w:color w:val="323e4f" w:themeColor="text2" w:themeShade="0000BF"/>
      <w:lang w:eastAsia="ja-JP" w:val="en-US"/>
    </w:rPr>
  </w:style>
  <w:style w:type="character" w:styleId="Heading6Char" w:customStyle="1">
    <w:name w:val="Heading 6 Char"/>
    <w:basedOn w:val="DefaultParagraphFont"/>
    <w:link w:val="Heading6"/>
    <w:uiPriority w:val="9"/>
    <w:semiHidden w:val="1"/>
    <w:rsid w:val="00E5094F"/>
    <w:rPr>
      <w:rFonts w:asciiTheme="majorHAnsi" w:cstheme="majorBidi" w:eastAsiaTheme="majorEastAsia" w:hAnsiTheme="majorHAnsi"/>
      <w:i w:val="1"/>
      <w:iCs w:val="1"/>
      <w:color w:val="323e4f" w:themeColor="text2" w:themeShade="0000BF"/>
      <w:lang w:eastAsia="ja-JP" w:val="en-US"/>
    </w:rPr>
  </w:style>
  <w:style w:type="character" w:styleId="Heading7Char" w:customStyle="1">
    <w:name w:val="Heading 7 Char"/>
    <w:basedOn w:val="DefaultParagraphFont"/>
    <w:link w:val="Heading7"/>
    <w:uiPriority w:val="9"/>
    <w:semiHidden w:val="1"/>
    <w:rsid w:val="00E5094F"/>
    <w:rPr>
      <w:rFonts w:asciiTheme="majorHAnsi" w:cstheme="majorBidi" w:eastAsiaTheme="majorEastAsia" w:hAnsiTheme="majorHAnsi"/>
      <w:i w:val="1"/>
      <w:iCs w:val="1"/>
      <w:color w:val="404040" w:themeColor="text1" w:themeTint="0000BF"/>
      <w:lang w:eastAsia="ja-JP" w:val="en-US"/>
    </w:rPr>
  </w:style>
  <w:style w:type="character" w:styleId="Heading8Char" w:customStyle="1">
    <w:name w:val="Heading 8 Char"/>
    <w:basedOn w:val="DefaultParagraphFont"/>
    <w:link w:val="Heading8"/>
    <w:uiPriority w:val="9"/>
    <w:semiHidden w:val="1"/>
    <w:rsid w:val="00E5094F"/>
    <w:rPr>
      <w:rFonts w:asciiTheme="majorHAnsi" w:cstheme="majorBidi" w:eastAsiaTheme="majorEastAsia" w:hAnsiTheme="majorHAnsi"/>
      <w:color w:val="404040" w:themeColor="text1" w:themeTint="0000BF"/>
      <w:sz w:val="20"/>
      <w:szCs w:val="20"/>
      <w:lang w:eastAsia="ja-JP" w:val="en-US"/>
    </w:rPr>
  </w:style>
  <w:style w:type="character" w:styleId="Heading9Char" w:customStyle="1">
    <w:name w:val="Heading 9 Char"/>
    <w:basedOn w:val="DefaultParagraphFont"/>
    <w:link w:val="Heading9"/>
    <w:uiPriority w:val="9"/>
    <w:semiHidden w:val="1"/>
    <w:rsid w:val="00E5094F"/>
    <w:rPr>
      <w:rFonts w:asciiTheme="majorHAnsi" w:cstheme="majorBidi" w:eastAsiaTheme="majorEastAsia" w:hAnsiTheme="majorHAnsi"/>
      <w:i w:val="1"/>
      <w:iCs w:val="1"/>
      <w:color w:val="404040" w:themeColor="text1" w:themeTint="0000BF"/>
      <w:sz w:val="20"/>
      <w:szCs w:val="20"/>
      <w:lang w:eastAsia="ja-JP" w:val="en-US"/>
    </w:rPr>
  </w:style>
  <w:style w:type="paragraph" w:styleId="Style1" w:customStyle="1">
    <w:name w:val="Style1"/>
    <w:basedOn w:val="Normal"/>
    <w:qFormat w:val="1"/>
    <w:rsid w:val="00310574"/>
    <w:pPr>
      <w:framePr w:lines="0" w:wrap="around" w:hAnchor="text" w:vAnchor="text" w:xAlign="center" w:y="1"/>
      <w:spacing w:after="0" w:line="240" w:lineRule="auto"/>
      <w:jc w:val="center"/>
    </w:pPr>
    <w:rPr>
      <w:rFonts w:asciiTheme="majorHAnsi" w:hAnsiTheme="majorHAnsi"/>
      <w:sz w:val="20"/>
      <w:szCs w:val="20"/>
    </w:rPr>
  </w:style>
  <w:style w:type="paragraph" w:styleId="CenteredLeftintable" w:customStyle="1">
    <w:name w:val="Centered Left in table"/>
    <w:basedOn w:val="Normal"/>
    <w:qFormat w:val="1"/>
    <w:rsid w:val="00310574"/>
    <w:pPr>
      <w:spacing w:after="0" w:line="240" w:lineRule="auto"/>
    </w:pPr>
    <w:rPr>
      <w:rFonts w:asciiTheme="majorHAnsi" w:hAnsiTheme="majorHAnsi"/>
      <w:sz w:val="20"/>
      <w:szCs w:val="20"/>
    </w:rPr>
  </w:style>
  <w:style w:type="paragraph" w:styleId="PolicyHeading" w:customStyle="1">
    <w:name w:val="Policy Heading"/>
    <w:basedOn w:val="Normal"/>
    <w:qFormat w:val="1"/>
    <w:rsid w:val="00310574"/>
    <w:pPr>
      <w:spacing w:line="276" w:lineRule="auto"/>
    </w:pPr>
    <w:rPr>
      <w:rFonts w:cs="Times New Roman (Body CS)" w:asciiTheme="majorHAnsi" w:hAnsiTheme="majorHAnsi"/>
      <w:spacing w:val="30"/>
      <w:sz w:val="46"/>
      <w:szCs w:val="46"/>
    </w:rPr>
  </w:style>
  <w:style w:type="paragraph" w:styleId="NoSpacing">
    <w:name w:val="No Spacing"/>
    <w:uiPriority w:val="1"/>
    <w:qFormat w:val="1"/>
    <w:rsid w:val="00310574"/>
    <w:pPr>
      <w:spacing w:after="0" w:line="240" w:lineRule="auto"/>
    </w:pPr>
    <w:rPr>
      <w:rFonts w:eastAsiaTheme="minorEastAsia"/>
      <w:lang w:eastAsia="ja-JP" w:val="en-US"/>
    </w:rPr>
  </w:style>
  <w:style w:type="paragraph" w:styleId="Policycopy" w:customStyle="1">
    <w:name w:val="Policy copy"/>
    <w:basedOn w:val="Normal"/>
    <w:qFormat w:val="1"/>
    <w:rsid w:val="00310574"/>
    <w:pPr>
      <w:spacing w:after="0"/>
    </w:pPr>
    <w:rPr>
      <w:rFonts w:asciiTheme="majorHAnsi" w:hAnsiTheme="majorHAnsi"/>
    </w:rPr>
  </w:style>
  <w:style w:type="paragraph" w:styleId="Policysub-heading" w:customStyle="1">
    <w:name w:val="Policy sub-heading"/>
    <w:basedOn w:val="Normal"/>
    <w:qFormat w:val="1"/>
    <w:rsid w:val="00290447"/>
    <w:pPr>
      <w:spacing w:after="0"/>
    </w:pPr>
    <w:rPr>
      <w:rFonts w:cs="Calibri" w:asciiTheme="majorHAnsi" w:hAnsiTheme="majorHAnsi"/>
      <w:color w:val="34abc1"/>
      <w:sz w:val="24"/>
    </w:rPr>
  </w:style>
  <w:style w:type="paragraph" w:styleId="BulletPointsPolicy" w:customStyle="1">
    <w:name w:val="Bullet Points Policy"/>
    <w:basedOn w:val="ListParagraph"/>
    <w:qFormat w:val="1"/>
    <w:rsid w:val="00310574"/>
    <w:pPr>
      <w:numPr>
        <w:numId w:val="4"/>
      </w:numPr>
      <w:spacing w:after="0" w:line="360" w:lineRule="auto"/>
    </w:pPr>
    <w:rPr>
      <w:rFonts w:cs="Calibri" w:asciiTheme="majorHAnsi" w:hAnsiTheme="majorHAnsi"/>
    </w:rPr>
  </w:style>
  <w:style w:type="character" w:styleId="FollowedHyperlink">
    <w:name w:val="FollowedHyperlink"/>
    <w:basedOn w:val="DefaultParagraphFont"/>
    <w:uiPriority w:val="99"/>
    <w:semiHidden w:val="1"/>
    <w:unhideWhenUsed w:val="1"/>
    <w:rsid w:val="00E32E31"/>
    <w:rPr>
      <w:color w:val="954f72" w:themeColor="followedHyperlink"/>
      <w:u w:val="single"/>
    </w:rPr>
  </w:style>
  <w:style w:type="character" w:styleId="CommentReference">
    <w:name w:val="annotation reference"/>
    <w:basedOn w:val="DefaultParagraphFont"/>
    <w:uiPriority w:val="99"/>
    <w:semiHidden w:val="1"/>
    <w:unhideWhenUsed w:val="1"/>
    <w:rsid w:val="00636677"/>
    <w:rPr>
      <w:sz w:val="16"/>
      <w:szCs w:val="16"/>
    </w:rPr>
  </w:style>
  <w:style w:type="paragraph" w:styleId="CommentText">
    <w:name w:val="annotation text"/>
    <w:basedOn w:val="Normal"/>
    <w:link w:val="CommentTextChar"/>
    <w:uiPriority w:val="99"/>
    <w:unhideWhenUsed w:val="1"/>
    <w:rsid w:val="00636677"/>
    <w:pPr>
      <w:spacing w:line="240" w:lineRule="auto"/>
    </w:pPr>
    <w:rPr>
      <w:sz w:val="20"/>
      <w:szCs w:val="20"/>
    </w:rPr>
  </w:style>
  <w:style w:type="character" w:styleId="CommentTextChar" w:customStyle="1">
    <w:name w:val="Comment Text Char"/>
    <w:basedOn w:val="DefaultParagraphFont"/>
    <w:link w:val="CommentText"/>
    <w:uiPriority w:val="99"/>
    <w:rsid w:val="00636677"/>
    <w:rPr>
      <w:sz w:val="20"/>
      <w:szCs w:val="20"/>
    </w:rPr>
  </w:style>
  <w:style w:type="paragraph" w:styleId="CommentSubject">
    <w:name w:val="annotation subject"/>
    <w:basedOn w:val="CommentText"/>
    <w:next w:val="CommentText"/>
    <w:link w:val="CommentSubjectChar"/>
    <w:uiPriority w:val="99"/>
    <w:semiHidden w:val="1"/>
    <w:unhideWhenUsed w:val="1"/>
    <w:rsid w:val="00636677"/>
    <w:rPr>
      <w:b w:val="1"/>
      <w:bCs w:val="1"/>
    </w:rPr>
  </w:style>
  <w:style w:type="character" w:styleId="CommentSubjectChar" w:customStyle="1">
    <w:name w:val="Comment Subject Char"/>
    <w:basedOn w:val="CommentTextChar"/>
    <w:link w:val="CommentSubject"/>
    <w:uiPriority w:val="99"/>
    <w:semiHidden w:val="1"/>
    <w:rsid w:val="00636677"/>
    <w:rPr>
      <w:b w:val="1"/>
      <w:bCs w:val="1"/>
      <w:sz w:val="20"/>
      <w:szCs w:val="20"/>
    </w:rPr>
  </w:style>
  <w:style w:type="character" w:styleId="Mention">
    <w:name w:val="Mention"/>
    <w:basedOn w:val="DefaultParagraphFont"/>
    <w:uiPriority w:val="99"/>
    <w:unhideWhenUsed w:val="1"/>
    <w:rsid w:val="00F05EF4"/>
    <w:rPr>
      <w:color w:val="2b579a"/>
      <w:shd w:color="auto" w:fill="e1dfdd" w:val="clear"/>
    </w:rPr>
  </w:style>
  <w:style w:type="character" w:styleId="UnresolvedMention">
    <w:name w:val="Unresolved Mention"/>
    <w:basedOn w:val="DefaultParagraphFont"/>
    <w:uiPriority w:val="99"/>
    <w:semiHidden w:val="1"/>
    <w:unhideWhenUsed w:val="1"/>
    <w:rsid w:val="00703E74"/>
    <w:rPr>
      <w:color w:val="605e5c"/>
      <w:shd w:color="auto" w:fill="e1dfdd" w:val="clear"/>
    </w:rPr>
  </w:style>
  <w:style w:type="character" w:styleId="ListParagraphChar" w:customStyle="1">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val="1"/>
    <w:locked w:val="1"/>
    <w:rsid w:val="00F6128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cecqa.gov.au/sites/default/files/2023-01/EYLF-2022-V2.0.pdf" TargetMode="External"/><Relationship Id="rId10" Type="http://schemas.openxmlformats.org/officeDocument/2006/relationships/hyperlink" Target="https://humanrights.gov.au/our-work/childrens-rights/projects/child-safe-organisations" TargetMode="External"/><Relationship Id="rId13" Type="http://schemas.openxmlformats.org/officeDocument/2006/relationships/hyperlink" Target="https://education.nsw.gov.au/content/dam/main-education/early-childhood-education/working-in-early-childhood-education/media/documents/Guide_Child_Safe_Standards.pdf" TargetMode="External"/><Relationship Id="rId12"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ecqa.gov.au/sites/default/files/2021-08/InteractionsWithChildrenGuidelines.pdf" TargetMode="External"/><Relationship Id="rId15" Type="http://schemas.openxmlformats.org/officeDocument/2006/relationships/header" Target="header1.xml"/><Relationship Id="rId14" Type="http://schemas.openxmlformats.org/officeDocument/2006/relationships/hyperlink" Target="https://education.nsw.gov.au/content/dam/main-education/early-childhood-education/working-in-early-childhood-education/media/documents/Guide_Child_Safe_Standards.pdf" TargetMode="Externa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cecqa.gov.au/sites/default/files/2023-03/Guide-to-the-NQF-March-2023.pdf" TargetMode="External"/><Relationship Id="rId8" Type="http://schemas.openxmlformats.org/officeDocument/2006/relationships/hyperlink" Target="https://www.acecqa.gov.au/sites/default/files/2021-08/InteractionsWithChildrenGuidelines.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O4od6T/EylQZ4A35lThygRmJCA==">CgMxLjAyCGguZ2pkZ3hzMgloLjMwajB6bGwyCWguMWZvYjl0ZTgAciExeGpOazhMNFZuOE5aU2hWRFJuT3VtSXVVaF9vNk1xNV8=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2023-12-14T00:06:00Z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